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E6" w:rsidRDefault="00610D9E" w:rsidP="009706AB">
      <w:pPr>
        <w:spacing w:after="360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pacing w:val="32"/>
          <w:sz w:val="36"/>
        </w:rPr>
        <w:t xml:space="preserve"> </w:t>
      </w:r>
      <w:r w:rsidR="00F3251B">
        <w:rPr>
          <w:rFonts w:eastAsia="標楷體"/>
          <w:spacing w:val="32"/>
          <w:sz w:val="36"/>
        </w:rPr>
        <w:t xml:space="preserve"> </w:t>
      </w:r>
      <w:r w:rsidR="00AF49E6">
        <w:rPr>
          <w:rFonts w:eastAsia="標楷體" w:hint="eastAsia"/>
          <w:spacing w:val="32"/>
          <w:sz w:val="36"/>
        </w:rPr>
        <w:t>國立清華大學約聘研究人員契約書</w:t>
      </w:r>
    </w:p>
    <w:p w:rsidR="00AF49E6" w:rsidRPr="005010C5" w:rsidRDefault="00AF49E6" w:rsidP="008B7CE9">
      <w:pPr>
        <w:spacing w:line="400" w:lineRule="exact"/>
        <w:ind w:leftChars="-200" w:left="2" w:hanging="482"/>
        <w:jc w:val="both"/>
        <w:rPr>
          <w:rFonts w:eastAsia="標楷體"/>
          <w:sz w:val="28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  <w:sz w:val="28"/>
        </w:rPr>
        <w:t>國立清華大學（</w:t>
      </w:r>
      <w:r w:rsidR="00486173">
        <w:rPr>
          <w:rFonts w:eastAsia="標楷體" w:hint="eastAsia"/>
          <w:sz w:val="28"/>
        </w:rPr>
        <w:t>以</w:t>
      </w:r>
      <w:r>
        <w:rPr>
          <w:rFonts w:eastAsia="標楷體" w:hint="eastAsia"/>
          <w:sz w:val="28"/>
        </w:rPr>
        <w:t>下稱甲方）為提昇學術水準，加強延攬人才，</w:t>
      </w:r>
      <w:proofErr w:type="gramStart"/>
      <w:r>
        <w:rPr>
          <w:rFonts w:eastAsia="標楷體" w:hint="eastAsia"/>
          <w:sz w:val="28"/>
        </w:rPr>
        <w:t>特</w:t>
      </w:r>
      <w:proofErr w:type="gramEnd"/>
      <w:r>
        <w:rPr>
          <w:rFonts w:eastAsia="標楷體" w:hint="eastAsia"/>
          <w:sz w:val="28"/>
        </w:rPr>
        <w:t>依照</w:t>
      </w:r>
      <w:r w:rsidR="00714388" w:rsidRPr="006004D1">
        <w:rPr>
          <w:rFonts w:eastAsia="標楷體" w:hint="eastAsia"/>
          <w:sz w:val="28"/>
          <w:szCs w:val="28"/>
        </w:rPr>
        <w:t>教</w:t>
      </w:r>
      <w:r w:rsidR="00714388" w:rsidRPr="005010C5">
        <w:rPr>
          <w:rFonts w:eastAsia="標楷體" w:hint="eastAsia"/>
          <w:sz w:val="28"/>
          <w:szCs w:val="28"/>
        </w:rPr>
        <w:t>育部「國立大學校務基金進用研究人員及工作人員實施原則」</w:t>
      </w:r>
      <w:r w:rsidRPr="005010C5">
        <w:rPr>
          <w:rFonts w:eastAsia="標楷體" w:hint="eastAsia"/>
          <w:sz w:val="28"/>
        </w:rPr>
        <w:t>聘任</w:t>
      </w:r>
      <w:r w:rsidR="000F2030" w:rsidRPr="005010C5">
        <w:rPr>
          <w:rFonts w:eastAsia="標楷體" w:hint="eastAsia"/>
          <w:sz w:val="28"/>
        </w:rPr>
        <w:t>○</w:t>
      </w:r>
      <w:r w:rsidR="00DB12E8" w:rsidRPr="005010C5">
        <w:rPr>
          <w:rFonts w:eastAsia="標楷體" w:hint="eastAsia"/>
          <w:sz w:val="28"/>
        </w:rPr>
        <w:t>先生</w:t>
      </w:r>
      <w:r w:rsidRPr="005010C5">
        <w:rPr>
          <w:rFonts w:eastAsia="標楷體" w:hint="eastAsia"/>
          <w:sz w:val="28"/>
        </w:rPr>
        <w:t>（</w:t>
      </w:r>
      <w:r w:rsidR="00486173" w:rsidRPr="005010C5">
        <w:rPr>
          <w:rFonts w:eastAsia="標楷體" w:hint="eastAsia"/>
          <w:sz w:val="28"/>
        </w:rPr>
        <w:t>以</w:t>
      </w:r>
      <w:r w:rsidRPr="005010C5">
        <w:rPr>
          <w:rFonts w:eastAsia="標楷體" w:hint="eastAsia"/>
          <w:sz w:val="28"/>
        </w:rPr>
        <w:t>下稱乙方）為</w:t>
      </w:r>
      <w:r w:rsidR="007D215C" w:rsidRPr="005010C5">
        <w:rPr>
          <w:rFonts w:eastAsia="標楷體" w:hint="eastAsia"/>
          <w:sz w:val="28"/>
        </w:rPr>
        <w:t>○</w:t>
      </w:r>
      <w:r w:rsidRPr="005010C5">
        <w:rPr>
          <w:rFonts w:eastAsia="標楷體" w:hint="eastAsia"/>
          <w:sz w:val="28"/>
        </w:rPr>
        <w:t>，雙方訂立條款如下：</w:t>
      </w:r>
    </w:p>
    <w:p w:rsidR="00AF49E6" w:rsidRPr="005010C5" w:rsidRDefault="00AF49E6" w:rsidP="008B7CE9">
      <w:pPr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5010C5">
        <w:rPr>
          <w:rFonts w:eastAsia="標楷體" w:hint="eastAsia"/>
          <w:sz w:val="28"/>
        </w:rPr>
        <w:t>一、以</w:t>
      </w:r>
      <w:r w:rsidR="000F2030" w:rsidRPr="005010C5">
        <w:rPr>
          <w:rFonts w:eastAsia="標楷體" w:hint="eastAsia"/>
          <w:sz w:val="28"/>
        </w:rPr>
        <w:t>○</w:t>
      </w:r>
      <w:proofErr w:type="gramStart"/>
      <w:r w:rsidRPr="005010C5">
        <w:rPr>
          <w:rFonts w:eastAsia="標楷體" w:hint="eastAsia"/>
          <w:sz w:val="28"/>
        </w:rPr>
        <w:t>致聘</w:t>
      </w:r>
      <w:proofErr w:type="gramEnd"/>
      <w:r w:rsidRPr="005010C5">
        <w:rPr>
          <w:rFonts w:eastAsia="標楷體" w:hint="eastAsia"/>
          <w:sz w:val="28"/>
        </w:rPr>
        <w:t>，薪俸月支薪</w:t>
      </w:r>
      <w:r w:rsidR="006558C8" w:rsidRPr="005010C5">
        <w:rPr>
          <w:rFonts w:eastAsia="標楷體" w:hint="eastAsia"/>
          <w:sz w:val="28"/>
        </w:rPr>
        <w:t>額</w:t>
      </w:r>
      <w:r w:rsidR="000F2030" w:rsidRPr="005010C5">
        <w:rPr>
          <w:rFonts w:eastAsia="標楷體" w:hint="eastAsia"/>
          <w:sz w:val="28"/>
        </w:rPr>
        <w:t>○</w:t>
      </w:r>
      <w:r w:rsidRPr="005010C5">
        <w:rPr>
          <w:rFonts w:eastAsia="標楷體" w:hint="eastAsia"/>
          <w:sz w:val="28"/>
        </w:rPr>
        <w:t>元</w:t>
      </w:r>
      <w:r w:rsidR="006558C8" w:rsidRPr="005010C5">
        <w:rPr>
          <w:rFonts w:eastAsia="標楷體" w:hint="eastAsia"/>
          <w:sz w:val="28"/>
        </w:rPr>
        <w:t>（實發薪津數額依政府規定標準支給）</w:t>
      </w:r>
      <w:r w:rsidRPr="005010C5">
        <w:rPr>
          <w:rFonts w:eastAsia="標楷體" w:hint="eastAsia"/>
          <w:sz w:val="28"/>
        </w:rPr>
        <w:t>。</w:t>
      </w:r>
    </w:p>
    <w:p w:rsidR="00AF49E6" w:rsidRPr="005010C5" w:rsidRDefault="00AF49E6" w:rsidP="008B7CE9">
      <w:pPr>
        <w:spacing w:line="400" w:lineRule="exact"/>
        <w:jc w:val="both"/>
        <w:rPr>
          <w:rFonts w:eastAsia="標楷體"/>
          <w:sz w:val="28"/>
        </w:rPr>
      </w:pPr>
      <w:r w:rsidRPr="005010C5">
        <w:rPr>
          <w:rFonts w:eastAsia="標楷體" w:hint="eastAsia"/>
          <w:sz w:val="28"/>
        </w:rPr>
        <w:t>二、約聘單位：</w:t>
      </w:r>
      <w:r w:rsidR="000F2030" w:rsidRPr="005010C5">
        <w:rPr>
          <w:rFonts w:eastAsia="標楷體" w:hint="eastAsia"/>
          <w:sz w:val="28"/>
        </w:rPr>
        <w:t>○</w:t>
      </w:r>
      <w:r w:rsidRPr="005010C5">
        <w:rPr>
          <w:rFonts w:eastAsia="標楷體" w:hint="eastAsia"/>
          <w:sz w:val="28"/>
        </w:rPr>
        <w:t>。</w:t>
      </w:r>
    </w:p>
    <w:p w:rsidR="00AF49E6" w:rsidRPr="005010C5" w:rsidRDefault="00AF49E6" w:rsidP="008B7CE9">
      <w:pPr>
        <w:pStyle w:val="a3"/>
        <w:spacing w:line="400" w:lineRule="exact"/>
        <w:jc w:val="both"/>
      </w:pPr>
      <w:r w:rsidRPr="005010C5">
        <w:rPr>
          <w:rFonts w:hint="eastAsia"/>
        </w:rPr>
        <w:t>三、約聘期間：自</w:t>
      </w:r>
      <w:r w:rsidR="00996C5E" w:rsidRPr="005010C5">
        <w:rPr>
          <w:rFonts w:hint="eastAsia"/>
        </w:rPr>
        <w:t>○</w:t>
      </w:r>
      <w:r w:rsidRPr="005010C5">
        <w:rPr>
          <w:rFonts w:hint="eastAsia"/>
        </w:rPr>
        <w:t>年</w:t>
      </w:r>
      <w:r w:rsidR="00996C5E" w:rsidRPr="005010C5">
        <w:rPr>
          <w:rFonts w:hint="eastAsia"/>
        </w:rPr>
        <w:t>○</w:t>
      </w:r>
      <w:r w:rsidRPr="005010C5">
        <w:rPr>
          <w:rFonts w:hint="eastAsia"/>
        </w:rPr>
        <w:t>月</w:t>
      </w:r>
      <w:r w:rsidR="00996C5E" w:rsidRPr="005010C5">
        <w:rPr>
          <w:rFonts w:hint="eastAsia"/>
        </w:rPr>
        <w:t>○</w:t>
      </w:r>
      <w:r w:rsidRPr="005010C5">
        <w:rPr>
          <w:rFonts w:hint="eastAsia"/>
        </w:rPr>
        <w:t>日起至</w:t>
      </w:r>
      <w:r w:rsidR="00996C5E" w:rsidRPr="005010C5">
        <w:rPr>
          <w:rFonts w:hint="eastAsia"/>
        </w:rPr>
        <w:t>○</w:t>
      </w:r>
      <w:r w:rsidRPr="005010C5">
        <w:rPr>
          <w:rFonts w:hint="eastAsia"/>
        </w:rPr>
        <w:t>年</w:t>
      </w:r>
      <w:r w:rsidR="00996C5E" w:rsidRPr="005010C5">
        <w:rPr>
          <w:rFonts w:hint="eastAsia"/>
        </w:rPr>
        <w:t>○</w:t>
      </w:r>
      <w:r w:rsidRPr="005010C5">
        <w:rPr>
          <w:rFonts w:hint="eastAsia"/>
        </w:rPr>
        <w:t>月</w:t>
      </w:r>
      <w:r w:rsidR="00996C5E" w:rsidRPr="005010C5">
        <w:rPr>
          <w:rFonts w:hint="eastAsia"/>
        </w:rPr>
        <w:t>○</w:t>
      </w:r>
      <w:r w:rsidRPr="005010C5">
        <w:rPr>
          <w:rFonts w:hint="eastAsia"/>
        </w:rPr>
        <w:t>日止</w:t>
      </w:r>
      <w:r w:rsidR="00CD5D35" w:rsidRPr="005010C5">
        <w:rPr>
          <w:rFonts w:hint="eastAsia"/>
        </w:rPr>
        <w:t>。</w:t>
      </w:r>
      <w:r w:rsidRPr="005010C5">
        <w:rPr>
          <w:rFonts w:hint="eastAsia"/>
        </w:rPr>
        <w:t>約聘期滿，如</w:t>
      </w:r>
      <w:r w:rsidR="00486173" w:rsidRPr="005010C5">
        <w:rPr>
          <w:rFonts w:hint="eastAsia"/>
        </w:rPr>
        <w:t>因</w:t>
      </w:r>
      <w:r w:rsidRPr="005010C5">
        <w:rPr>
          <w:rFonts w:hint="eastAsia"/>
        </w:rPr>
        <w:t>甲方需要時，得再由原</w:t>
      </w:r>
      <w:r w:rsidR="00B015EE" w:rsidRPr="005010C5">
        <w:rPr>
          <w:rFonts w:hint="eastAsia"/>
        </w:rPr>
        <w:t>約</w:t>
      </w:r>
      <w:r w:rsidRPr="005010C5">
        <w:rPr>
          <w:rFonts w:hint="eastAsia"/>
        </w:rPr>
        <w:t>聘單位按照程序提請</w:t>
      </w:r>
      <w:r w:rsidR="00B015EE" w:rsidRPr="005010C5">
        <w:rPr>
          <w:rFonts w:hint="eastAsia"/>
        </w:rPr>
        <w:t>再</w:t>
      </w:r>
      <w:r w:rsidRPr="005010C5">
        <w:rPr>
          <w:rFonts w:hint="eastAsia"/>
        </w:rPr>
        <w:t>聘。</w:t>
      </w:r>
    </w:p>
    <w:p w:rsidR="00AF49E6" w:rsidRPr="005010C5" w:rsidRDefault="00AF49E6" w:rsidP="008B7CE9">
      <w:pPr>
        <w:pStyle w:val="a3"/>
        <w:spacing w:line="360" w:lineRule="exact"/>
        <w:jc w:val="both"/>
      </w:pPr>
      <w:r w:rsidRPr="005010C5">
        <w:rPr>
          <w:rFonts w:hint="eastAsia"/>
        </w:rPr>
        <w:t>四、</w:t>
      </w:r>
      <w:r w:rsidR="00F37008" w:rsidRPr="005010C5">
        <w:rPr>
          <w:rFonts w:hint="eastAsia"/>
        </w:rPr>
        <w:t>乙方之</w:t>
      </w:r>
      <w:r w:rsidRPr="005010C5">
        <w:rPr>
          <w:rFonts w:hint="eastAsia"/>
        </w:rPr>
        <w:t>差假、</w:t>
      </w:r>
      <w:r w:rsidR="00AB1738" w:rsidRPr="005010C5">
        <w:rPr>
          <w:rFonts w:hint="eastAsia"/>
        </w:rPr>
        <w:t>資格</w:t>
      </w:r>
      <w:r w:rsidRPr="005010C5">
        <w:rPr>
          <w:rFonts w:hint="eastAsia"/>
        </w:rPr>
        <w:t>審查及升等，</w:t>
      </w:r>
      <w:proofErr w:type="gramStart"/>
      <w:r w:rsidRPr="005010C5">
        <w:rPr>
          <w:rFonts w:hint="eastAsia"/>
        </w:rPr>
        <w:t>均得比照</w:t>
      </w:r>
      <w:proofErr w:type="gramEnd"/>
      <w:r w:rsidRPr="005010C5">
        <w:rPr>
          <w:rFonts w:hint="eastAsia"/>
        </w:rPr>
        <w:t>本校</w:t>
      </w:r>
      <w:r w:rsidR="000B5B14">
        <w:rPr>
          <w:rFonts w:hint="eastAsia"/>
        </w:rPr>
        <w:t>編制內研究</w:t>
      </w:r>
      <w:r w:rsidRPr="005010C5">
        <w:rPr>
          <w:rFonts w:hint="eastAsia"/>
        </w:rPr>
        <w:t>人員之相關規定辦理</w:t>
      </w:r>
      <w:r w:rsidR="00870C3D" w:rsidRPr="005010C5">
        <w:rPr>
          <w:rFonts w:hint="eastAsia"/>
        </w:rPr>
        <w:t>，並須配合擔任行政工作</w:t>
      </w:r>
      <w:r w:rsidRPr="005010C5">
        <w:rPr>
          <w:rFonts w:hint="eastAsia"/>
        </w:rPr>
        <w:t>。</w:t>
      </w:r>
      <w:r w:rsidR="00F37008" w:rsidRPr="005010C5">
        <w:rPr>
          <w:rFonts w:hint="eastAsia"/>
        </w:rPr>
        <w:t>乙方</w:t>
      </w:r>
      <w:r w:rsidRPr="005010C5">
        <w:rPr>
          <w:rFonts w:hint="eastAsia"/>
        </w:rPr>
        <w:t>應參加勞工保險及全民健</w:t>
      </w:r>
      <w:r w:rsidR="00486173" w:rsidRPr="005010C5">
        <w:rPr>
          <w:rFonts w:hint="eastAsia"/>
        </w:rPr>
        <w:t>康</w:t>
      </w:r>
      <w:r w:rsidRPr="005010C5">
        <w:rPr>
          <w:rFonts w:hint="eastAsia"/>
        </w:rPr>
        <w:t>保</w:t>
      </w:r>
      <w:r w:rsidR="00486173" w:rsidRPr="005010C5">
        <w:rPr>
          <w:rFonts w:hint="eastAsia"/>
        </w:rPr>
        <w:t>險</w:t>
      </w:r>
      <w:r w:rsidRPr="005010C5">
        <w:rPr>
          <w:rFonts w:hint="eastAsia"/>
        </w:rPr>
        <w:t>，</w:t>
      </w:r>
      <w:r w:rsidR="008B7CE9" w:rsidRPr="005010C5">
        <w:rPr>
          <w:rFonts w:hint="eastAsia"/>
        </w:rPr>
        <w:t>並依規定</w:t>
      </w:r>
      <w:proofErr w:type="gramStart"/>
      <w:r w:rsidR="008B7CE9" w:rsidRPr="005010C5">
        <w:rPr>
          <w:rFonts w:hint="eastAsia"/>
        </w:rPr>
        <w:t>提撥</w:t>
      </w:r>
      <w:proofErr w:type="gramEnd"/>
      <w:r w:rsidR="008B7CE9" w:rsidRPr="005010C5">
        <w:rPr>
          <w:rFonts w:hint="eastAsia"/>
        </w:rPr>
        <w:t>勞工退休金或離職儲金。</w:t>
      </w:r>
      <w:proofErr w:type="gramStart"/>
      <w:r w:rsidR="00FA4AF5" w:rsidRPr="00FA4AF5">
        <w:rPr>
          <w:rFonts w:ascii="標楷體" w:hAnsi="標楷體" w:hint="eastAsia"/>
          <w:szCs w:val="24"/>
        </w:rPr>
        <w:t>乙方聘期</w:t>
      </w:r>
      <w:proofErr w:type="gramEnd"/>
      <w:r w:rsidR="00FA4AF5" w:rsidRPr="00FA4AF5">
        <w:rPr>
          <w:rFonts w:ascii="標楷體" w:hAnsi="標楷體" w:hint="eastAsia"/>
          <w:szCs w:val="24"/>
        </w:rPr>
        <w:t>屆滿未獲甲方再聘，且無「國立大學校務基金進用研究人員及工作人員實施原則」第六點及第七點所定情事者，甲方應依該原則規定核發乙方</w:t>
      </w:r>
      <w:proofErr w:type="gramStart"/>
      <w:r w:rsidR="00FA4AF5" w:rsidRPr="00FA4AF5">
        <w:rPr>
          <w:rFonts w:ascii="標楷體" w:hAnsi="標楷體" w:hint="eastAsia"/>
          <w:szCs w:val="24"/>
        </w:rPr>
        <w:t>慰</w:t>
      </w:r>
      <w:proofErr w:type="gramEnd"/>
      <w:r w:rsidR="00FA4AF5" w:rsidRPr="00FA4AF5">
        <w:rPr>
          <w:rFonts w:ascii="標楷體" w:hAnsi="標楷體" w:hint="eastAsia"/>
          <w:szCs w:val="24"/>
        </w:rPr>
        <w:t>助金。</w:t>
      </w:r>
    </w:p>
    <w:p w:rsidR="00AF49E6" w:rsidRPr="005010C5" w:rsidRDefault="00AF49E6" w:rsidP="008B7CE9">
      <w:pPr>
        <w:pStyle w:val="a3"/>
        <w:spacing w:line="400" w:lineRule="exact"/>
        <w:jc w:val="both"/>
      </w:pPr>
      <w:r w:rsidRPr="005010C5">
        <w:rPr>
          <w:rFonts w:hint="eastAsia"/>
        </w:rPr>
        <w:t>五、</w:t>
      </w:r>
      <w:r w:rsidR="00F37008" w:rsidRPr="005010C5">
        <w:rPr>
          <w:rFonts w:hint="eastAsia"/>
        </w:rPr>
        <w:t>乙方</w:t>
      </w:r>
      <w:r w:rsidRPr="005010C5">
        <w:rPr>
          <w:rFonts w:hint="eastAsia"/>
        </w:rPr>
        <w:t>在</w:t>
      </w:r>
      <w:r w:rsidR="00B015EE" w:rsidRPr="005010C5">
        <w:rPr>
          <w:rFonts w:hint="eastAsia"/>
        </w:rPr>
        <w:t>約聘</w:t>
      </w:r>
      <w:r w:rsidRPr="005010C5">
        <w:rPr>
          <w:rFonts w:hint="eastAsia"/>
        </w:rPr>
        <w:t>單位之權利與義務，依該</w:t>
      </w:r>
      <w:r w:rsidR="00B015EE" w:rsidRPr="005010C5">
        <w:rPr>
          <w:rFonts w:hint="eastAsia"/>
        </w:rPr>
        <w:t>約聘</w:t>
      </w:r>
      <w:r w:rsidRPr="005010C5">
        <w:rPr>
          <w:rFonts w:hint="eastAsia"/>
        </w:rPr>
        <w:t>單位之約定辦理。</w:t>
      </w:r>
    </w:p>
    <w:p w:rsidR="00AF49E6" w:rsidRPr="005010C5" w:rsidRDefault="00AF49E6" w:rsidP="008B7CE9">
      <w:pPr>
        <w:pStyle w:val="a3"/>
        <w:spacing w:line="400" w:lineRule="exact"/>
        <w:jc w:val="both"/>
      </w:pPr>
      <w:r w:rsidRPr="005010C5">
        <w:rPr>
          <w:rFonts w:hint="eastAsia"/>
        </w:rPr>
        <w:t>六、約聘</w:t>
      </w:r>
      <w:proofErr w:type="gramStart"/>
      <w:r w:rsidRPr="005010C5">
        <w:rPr>
          <w:rFonts w:hint="eastAsia"/>
        </w:rPr>
        <w:t>期間，</w:t>
      </w:r>
      <w:proofErr w:type="gramEnd"/>
      <w:r w:rsidRPr="005010C5">
        <w:rPr>
          <w:rFonts w:hint="eastAsia"/>
        </w:rPr>
        <w:t>乙方願接受甲方工作上之指派，並遵守甲方之一切規定；任期未屆滿前離職，乙方應於生效日一個月前告知甲方，並附列理由。</w:t>
      </w:r>
    </w:p>
    <w:p w:rsidR="00AF49E6" w:rsidRPr="005010C5" w:rsidRDefault="00AF49E6" w:rsidP="008B7CE9">
      <w:pPr>
        <w:pStyle w:val="a3"/>
        <w:spacing w:line="400" w:lineRule="exact"/>
        <w:jc w:val="both"/>
      </w:pPr>
      <w:r w:rsidRPr="005010C5">
        <w:rPr>
          <w:rFonts w:hint="eastAsia"/>
        </w:rPr>
        <w:t>七、本契約書如有未盡事宜，均依照</w:t>
      </w:r>
      <w:r w:rsidR="00AB1738" w:rsidRPr="005010C5">
        <w:rPr>
          <w:rFonts w:hint="eastAsia"/>
        </w:rPr>
        <w:t>「</w:t>
      </w:r>
      <w:r w:rsidR="00714388" w:rsidRPr="005010C5">
        <w:rPr>
          <w:rFonts w:hint="eastAsia"/>
          <w:szCs w:val="28"/>
        </w:rPr>
        <w:t>國立大學校務基金進用研究人員及工作人員實施原則</w:t>
      </w:r>
      <w:r w:rsidR="00AB1738" w:rsidRPr="005010C5">
        <w:rPr>
          <w:rFonts w:hint="eastAsia"/>
        </w:rPr>
        <w:t>」</w:t>
      </w:r>
      <w:r w:rsidR="00C02CA1" w:rsidRPr="005010C5">
        <w:rPr>
          <w:rFonts w:hint="eastAsia"/>
        </w:rPr>
        <w:t>及</w:t>
      </w:r>
      <w:r w:rsidRPr="005010C5">
        <w:rPr>
          <w:rFonts w:hint="eastAsia"/>
        </w:rPr>
        <w:t>教育部相關規定辨理。</w:t>
      </w:r>
    </w:p>
    <w:p w:rsidR="00AF49E6" w:rsidRPr="005010C5" w:rsidRDefault="00AF49E6" w:rsidP="008B7CE9">
      <w:pPr>
        <w:spacing w:line="400" w:lineRule="exact"/>
        <w:jc w:val="both"/>
        <w:rPr>
          <w:rFonts w:eastAsia="標楷體"/>
          <w:sz w:val="28"/>
        </w:rPr>
      </w:pPr>
      <w:r w:rsidRPr="005010C5">
        <w:rPr>
          <w:rFonts w:eastAsia="標楷體" w:hint="eastAsia"/>
          <w:sz w:val="28"/>
        </w:rPr>
        <w:t>八、本契約書一式四份，雙方各執一份，餘由甲方分別存轉。</w:t>
      </w:r>
    </w:p>
    <w:p w:rsidR="006558C8" w:rsidRPr="005010C5" w:rsidRDefault="006558C8" w:rsidP="00643139">
      <w:pPr>
        <w:spacing w:line="200" w:lineRule="exact"/>
        <w:ind w:leftChars="1250" w:left="3000"/>
        <w:rPr>
          <w:rFonts w:eastAsia="標楷體"/>
          <w:sz w:val="28"/>
        </w:rPr>
      </w:pPr>
    </w:p>
    <w:p w:rsidR="00AF49E6" w:rsidRPr="005010C5" w:rsidRDefault="00AF49E6" w:rsidP="00695982">
      <w:pPr>
        <w:spacing w:before="240" w:line="480" w:lineRule="exact"/>
        <w:ind w:leftChars="1250" w:left="3000"/>
        <w:rPr>
          <w:rFonts w:eastAsia="標楷體"/>
          <w:sz w:val="28"/>
        </w:rPr>
      </w:pPr>
      <w:r w:rsidRPr="005010C5">
        <w:rPr>
          <w:rFonts w:eastAsia="標楷體" w:hint="eastAsia"/>
          <w:sz w:val="28"/>
        </w:rPr>
        <w:t>甲方：國立清華大學</w:t>
      </w:r>
    </w:p>
    <w:p w:rsidR="00AF49E6" w:rsidRPr="005010C5" w:rsidRDefault="00AF49E6" w:rsidP="00695982">
      <w:pPr>
        <w:spacing w:line="480" w:lineRule="exact"/>
        <w:ind w:leftChars="1250" w:left="3000"/>
        <w:rPr>
          <w:rFonts w:eastAsia="標楷體"/>
          <w:sz w:val="28"/>
        </w:rPr>
      </w:pPr>
      <w:r w:rsidRPr="005010C5">
        <w:rPr>
          <w:rFonts w:eastAsia="標楷體" w:hint="eastAsia"/>
          <w:sz w:val="28"/>
        </w:rPr>
        <w:t>校長：</w:t>
      </w:r>
      <w:r w:rsidR="00C147AD" w:rsidRPr="005010C5">
        <w:rPr>
          <w:rFonts w:eastAsia="標楷體" w:hint="eastAsia"/>
          <w:sz w:val="28"/>
        </w:rPr>
        <w:t xml:space="preserve">      </w:t>
      </w:r>
      <w:r w:rsidR="00321A60" w:rsidRPr="005010C5">
        <w:rPr>
          <w:rFonts w:eastAsia="標楷體" w:hint="eastAsia"/>
          <w:sz w:val="28"/>
        </w:rPr>
        <w:t xml:space="preserve">  </w:t>
      </w:r>
      <w:r w:rsidR="00CF44F4" w:rsidRPr="005010C5">
        <w:rPr>
          <w:rFonts w:eastAsia="標楷體" w:hint="eastAsia"/>
          <w:sz w:val="28"/>
        </w:rPr>
        <w:t xml:space="preserve"> </w:t>
      </w:r>
      <w:r w:rsidRPr="005010C5">
        <w:rPr>
          <w:rFonts w:eastAsia="標楷體" w:hint="eastAsia"/>
          <w:sz w:val="28"/>
        </w:rPr>
        <w:t xml:space="preserve">                </w:t>
      </w:r>
      <w:r w:rsidRPr="005010C5">
        <w:rPr>
          <w:rFonts w:eastAsia="標楷體" w:hint="eastAsia"/>
          <w:sz w:val="28"/>
        </w:rPr>
        <w:t>簽章</w:t>
      </w:r>
    </w:p>
    <w:p w:rsidR="00B015EE" w:rsidRPr="005010C5" w:rsidRDefault="00B015EE" w:rsidP="00B015EE">
      <w:pPr>
        <w:spacing w:line="480" w:lineRule="exact"/>
        <w:ind w:leftChars="1250" w:left="3000"/>
        <w:rPr>
          <w:rFonts w:eastAsia="標楷體"/>
          <w:sz w:val="28"/>
        </w:rPr>
      </w:pPr>
      <w:r w:rsidRPr="005010C5">
        <w:rPr>
          <w:rFonts w:eastAsia="標楷體" w:hint="eastAsia"/>
          <w:sz w:val="28"/>
        </w:rPr>
        <w:t>約聘單位主管：</w:t>
      </w:r>
      <w:r w:rsidRPr="005010C5">
        <w:rPr>
          <w:rFonts w:eastAsia="標楷體"/>
          <w:sz w:val="28"/>
        </w:rPr>
        <w:t xml:space="preserve">                 </w:t>
      </w:r>
      <w:r w:rsidRPr="005010C5">
        <w:rPr>
          <w:rFonts w:eastAsia="標楷體" w:hint="eastAsia"/>
          <w:sz w:val="28"/>
        </w:rPr>
        <w:t>簽章</w:t>
      </w:r>
    </w:p>
    <w:p w:rsidR="00B015EE" w:rsidRPr="005010C5" w:rsidRDefault="00B015EE" w:rsidP="00695982">
      <w:pPr>
        <w:spacing w:line="480" w:lineRule="exact"/>
        <w:ind w:leftChars="1250" w:left="3000"/>
        <w:rPr>
          <w:rFonts w:eastAsia="標楷體"/>
          <w:sz w:val="28"/>
        </w:rPr>
      </w:pPr>
    </w:p>
    <w:p w:rsidR="00AF49E6" w:rsidRDefault="00AF49E6" w:rsidP="00695982">
      <w:pPr>
        <w:spacing w:line="480" w:lineRule="exact"/>
        <w:ind w:leftChars="1250" w:left="3000"/>
        <w:rPr>
          <w:rFonts w:eastAsia="標楷體"/>
          <w:sz w:val="28"/>
        </w:rPr>
      </w:pPr>
      <w:r>
        <w:rPr>
          <w:rFonts w:eastAsia="標楷體" w:hint="eastAsia"/>
          <w:sz w:val="28"/>
        </w:rPr>
        <w:t>乙方：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簽章</w:t>
      </w:r>
    </w:p>
    <w:p w:rsidR="00AF49E6" w:rsidRDefault="00AF49E6" w:rsidP="00486173">
      <w:pPr>
        <w:spacing w:line="480" w:lineRule="exact"/>
        <w:ind w:leftChars="1250" w:left="3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住址：</w:t>
      </w:r>
      <w:r w:rsidR="00321A60">
        <w:rPr>
          <w:rFonts w:eastAsia="標楷體" w:hint="eastAsia"/>
          <w:sz w:val="28"/>
        </w:rPr>
        <w:t xml:space="preserve">  </w:t>
      </w:r>
    </w:p>
    <w:p w:rsidR="00AF49E6" w:rsidRDefault="00AF49E6" w:rsidP="00695982">
      <w:pPr>
        <w:spacing w:after="240" w:line="480" w:lineRule="exact"/>
        <w:ind w:leftChars="1250" w:left="3000"/>
        <w:rPr>
          <w:rFonts w:eastAsia="標楷體"/>
          <w:sz w:val="28"/>
          <w:szCs w:val="28"/>
        </w:rPr>
      </w:pPr>
      <w:r w:rsidRPr="00C33388">
        <w:rPr>
          <w:rFonts w:eastAsia="標楷體" w:hint="eastAsia"/>
          <w:sz w:val="28"/>
          <w:szCs w:val="28"/>
        </w:rPr>
        <w:t>身分證字號：</w:t>
      </w:r>
      <w:r w:rsidR="00CD5D35">
        <w:rPr>
          <w:rFonts w:eastAsia="標楷體" w:hint="eastAsia"/>
          <w:sz w:val="28"/>
          <w:szCs w:val="28"/>
        </w:rPr>
        <w:t xml:space="preserve"> </w:t>
      </w:r>
    </w:p>
    <w:p w:rsidR="00714388" w:rsidRDefault="00714388" w:rsidP="00714388">
      <w:pPr>
        <w:spacing w:line="480" w:lineRule="exact"/>
        <w:ind w:leftChars="1250" w:left="3000"/>
        <w:rPr>
          <w:rFonts w:eastAsia="標楷體"/>
          <w:sz w:val="28"/>
          <w:szCs w:val="28"/>
        </w:rPr>
      </w:pPr>
    </w:p>
    <w:p w:rsidR="00714388" w:rsidRDefault="00714388" w:rsidP="00714388">
      <w:pPr>
        <w:spacing w:line="360" w:lineRule="exact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中華民國年月日</w:t>
      </w:r>
    </w:p>
    <w:sectPr w:rsidR="00714388" w:rsidSect="008B7CE9">
      <w:footerReference w:type="default" r:id="rId7"/>
      <w:pgSz w:w="11907" w:h="16840" w:code="9"/>
      <w:pgMar w:top="1418" w:right="1588" w:bottom="1134" w:left="1588" w:header="851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D7" w:rsidRDefault="00593DD7">
      <w:r>
        <w:separator/>
      </w:r>
    </w:p>
  </w:endnote>
  <w:endnote w:type="continuationSeparator" w:id="0">
    <w:p w:rsidR="00593DD7" w:rsidRDefault="0059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94" w:rsidRDefault="00710E94">
    <w:pPr>
      <w:pStyle w:val="a5"/>
      <w:jc w:val="right"/>
      <w:rPr>
        <w:rFonts w:ascii="華康仿宋體" w:eastAsia="華康仿宋體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D7" w:rsidRDefault="00593DD7">
      <w:r>
        <w:separator/>
      </w:r>
    </w:p>
  </w:footnote>
  <w:footnote w:type="continuationSeparator" w:id="0">
    <w:p w:rsidR="00593DD7" w:rsidRDefault="0059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4F48"/>
    <w:multiLevelType w:val="singleLevel"/>
    <w:tmpl w:val="646ACB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E6"/>
    <w:rsid w:val="0001156A"/>
    <w:rsid w:val="00031059"/>
    <w:rsid w:val="00062DA3"/>
    <w:rsid w:val="00072BE8"/>
    <w:rsid w:val="0008432F"/>
    <w:rsid w:val="000921C8"/>
    <w:rsid w:val="000A19C1"/>
    <w:rsid w:val="000B5B14"/>
    <w:rsid w:val="000C5A80"/>
    <w:rsid w:val="000E3C9A"/>
    <w:rsid w:val="000F2030"/>
    <w:rsid w:val="000F4DD9"/>
    <w:rsid w:val="00167660"/>
    <w:rsid w:val="001A4044"/>
    <w:rsid w:val="001F1AA7"/>
    <w:rsid w:val="001F3AB5"/>
    <w:rsid w:val="00276785"/>
    <w:rsid w:val="002931E4"/>
    <w:rsid w:val="002C3934"/>
    <w:rsid w:val="0031579E"/>
    <w:rsid w:val="00316455"/>
    <w:rsid w:val="00321A60"/>
    <w:rsid w:val="00371BC9"/>
    <w:rsid w:val="00381A28"/>
    <w:rsid w:val="00390762"/>
    <w:rsid w:val="00392FF5"/>
    <w:rsid w:val="00396127"/>
    <w:rsid w:val="003C0591"/>
    <w:rsid w:val="003E4C30"/>
    <w:rsid w:val="00440066"/>
    <w:rsid w:val="00461A12"/>
    <w:rsid w:val="00486173"/>
    <w:rsid w:val="004C0634"/>
    <w:rsid w:val="004D6E71"/>
    <w:rsid w:val="004F0391"/>
    <w:rsid w:val="005010C5"/>
    <w:rsid w:val="00553D06"/>
    <w:rsid w:val="00593DD7"/>
    <w:rsid w:val="005E37BF"/>
    <w:rsid w:val="00610D9E"/>
    <w:rsid w:val="00632FE2"/>
    <w:rsid w:val="00634CB6"/>
    <w:rsid w:val="00643139"/>
    <w:rsid w:val="006558C8"/>
    <w:rsid w:val="006865A6"/>
    <w:rsid w:val="00695982"/>
    <w:rsid w:val="006B4D11"/>
    <w:rsid w:val="006D074B"/>
    <w:rsid w:val="006E0818"/>
    <w:rsid w:val="006E0888"/>
    <w:rsid w:val="00700073"/>
    <w:rsid w:val="00710E94"/>
    <w:rsid w:val="00714388"/>
    <w:rsid w:val="00715228"/>
    <w:rsid w:val="00716C7C"/>
    <w:rsid w:val="0074716B"/>
    <w:rsid w:val="00756F06"/>
    <w:rsid w:val="007D215C"/>
    <w:rsid w:val="007E6654"/>
    <w:rsid w:val="0080076D"/>
    <w:rsid w:val="008145EC"/>
    <w:rsid w:val="00870C3D"/>
    <w:rsid w:val="008A0FC0"/>
    <w:rsid w:val="008B6468"/>
    <w:rsid w:val="008B7CE9"/>
    <w:rsid w:val="008D36EB"/>
    <w:rsid w:val="008D77C4"/>
    <w:rsid w:val="009706AB"/>
    <w:rsid w:val="009743C6"/>
    <w:rsid w:val="00993C5E"/>
    <w:rsid w:val="00996C5E"/>
    <w:rsid w:val="009D63FC"/>
    <w:rsid w:val="00A0794C"/>
    <w:rsid w:val="00A15748"/>
    <w:rsid w:val="00A42D1A"/>
    <w:rsid w:val="00A556B3"/>
    <w:rsid w:val="00A71CE3"/>
    <w:rsid w:val="00AA0049"/>
    <w:rsid w:val="00AB1738"/>
    <w:rsid w:val="00AE2CFF"/>
    <w:rsid w:val="00AF49E6"/>
    <w:rsid w:val="00B015EE"/>
    <w:rsid w:val="00B2350D"/>
    <w:rsid w:val="00B27747"/>
    <w:rsid w:val="00B30470"/>
    <w:rsid w:val="00B45346"/>
    <w:rsid w:val="00B46BD3"/>
    <w:rsid w:val="00B54145"/>
    <w:rsid w:val="00B62390"/>
    <w:rsid w:val="00BA33E5"/>
    <w:rsid w:val="00BC000B"/>
    <w:rsid w:val="00BC0B56"/>
    <w:rsid w:val="00BC42E7"/>
    <w:rsid w:val="00C02CA1"/>
    <w:rsid w:val="00C139AE"/>
    <w:rsid w:val="00C147AD"/>
    <w:rsid w:val="00C24687"/>
    <w:rsid w:val="00C33388"/>
    <w:rsid w:val="00C65B5D"/>
    <w:rsid w:val="00C946A1"/>
    <w:rsid w:val="00CA6DE7"/>
    <w:rsid w:val="00CD5D35"/>
    <w:rsid w:val="00CF44F4"/>
    <w:rsid w:val="00D06733"/>
    <w:rsid w:val="00D25E37"/>
    <w:rsid w:val="00D513ED"/>
    <w:rsid w:val="00D5404F"/>
    <w:rsid w:val="00D7117C"/>
    <w:rsid w:val="00D71C4C"/>
    <w:rsid w:val="00D95438"/>
    <w:rsid w:val="00DA136F"/>
    <w:rsid w:val="00DA6F28"/>
    <w:rsid w:val="00DB12E8"/>
    <w:rsid w:val="00DC3848"/>
    <w:rsid w:val="00DD1920"/>
    <w:rsid w:val="00DF6E0C"/>
    <w:rsid w:val="00E161B2"/>
    <w:rsid w:val="00E93F8B"/>
    <w:rsid w:val="00EF3B0C"/>
    <w:rsid w:val="00F0765A"/>
    <w:rsid w:val="00F3251B"/>
    <w:rsid w:val="00F37008"/>
    <w:rsid w:val="00F84CCB"/>
    <w:rsid w:val="00FA4AF5"/>
    <w:rsid w:val="00FF56FB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538476-1DEC-4F40-84A5-03B62B7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00" w:hanging="600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D25E3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25E37"/>
    <w:rPr>
      <w:rFonts w:ascii="Cambria" w:eastAsia="新細明體" w:hAnsi="Cambria" w:cs="Times New Roman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714388"/>
    <w:pPr>
      <w:jc w:val="right"/>
    </w:pPr>
  </w:style>
  <w:style w:type="character" w:customStyle="1" w:styleId="a9">
    <w:name w:val="日期 字元"/>
    <w:basedOn w:val="a0"/>
    <w:link w:val="a8"/>
    <w:semiHidden/>
    <w:rsid w:val="00714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清華大學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國立清華大學約聘教師及研究人員契約書</dc:title>
  <dc:creator>周寶鳳</dc:creator>
  <cp:lastModifiedBy>HMLAN</cp:lastModifiedBy>
  <cp:revision>2</cp:revision>
  <cp:lastPrinted>2022-10-05T08:03:00Z</cp:lastPrinted>
  <dcterms:created xsi:type="dcterms:W3CDTF">2022-11-08T07:37:00Z</dcterms:created>
  <dcterms:modified xsi:type="dcterms:W3CDTF">2022-11-08T07:37:00Z</dcterms:modified>
</cp:coreProperties>
</file>