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944F" w14:textId="387048C3" w:rsidR="00174F0E" w:rsidRDefault="00925112" w:rsidP="00925112">
      <w:pPr>
        <w:pStyle w:val="a3"/>
        <w:spacing w:before="17"/>
        <w:jc w:val="center"/>
        <w:rPr>
          <w:lang w:eastAsia="zh-TW"/>
        </w:rPr>
      </w:pPr>
      <w:r>
        <w:rPr>
          <w:color w:val="5E4879"/>
          <w:lang w:eastAsia="zh-TW"/>
        </w:rPr>
        <w:t>國家科學及技術委員會補助國內研究生出席國際學術會議常用問題集</w:t>
      </w:r>
    </w:p>
    <w:p w14:paraId="29DD85EC" w14:textId="48A17761" w:rsidR="00174F0E" w:rsidRDefault="00174F0E">
      <w:pPr>
        <w:spacing w:before="99"/>
        <w:ind w:right="115"/>
        <w:jc w:val="right"/>
        <w:rPr>
          <w:sz w:val="24"/>
          <w:lang w:eastAsia="zh-TW"/>
        </w:rPr>
      </w:pPr>
    </w:p>
    <w:p w14:paraId="326785CD" w14:textId="77777777" w:rsidR="00174F0E" w:rsidRDefault="00174F0E">
      <w:pPr>
        <w:pStyle w:val="a3"/>
        <w:spacing w:before="7"/>
        <w:rPr>
          <w:sz w:val="16"/>
          <w:lang w:eastAsia="zh-TW"/>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456"/>
        <w:gridCol w:w="8218"/>
      </w:tblGrid>
      <w:tr w:rsidR="00174F0E" w14:paraId="300726F8" w14:textId="77777777">
        <w:trPr>
          <w:trHeight w:val="599"/>
        </w:trPr>
        <w:tc>
          <w:tcPr>
            <w:tcW w:w="110" w:type="dxa"/>
            <w:tcBorders>
              <w:right w:val="nil"/>
            </w:tcBorders>
            <w:shd w:val="clear" w:color="auto" w:fill="E4DEEB"/>
          </w:tcPr>
          <w:p w14:paraId="4884E5DC" w14:textId="77777777" w:rsidR="00174F0E" w:rsidRDefault="00174F0E">
            <w:pPr>
              <w:pStyle w:val="TableParagraph"/>
              <w:spacing w:before="0"/>
              <w:ind w:left="0"/>
              <w:rPr>
                <w:rFonts w:ascii="Times New Roman"/>
                <w:sz w:val="24"/>
                <w:lang w:eastAsia="zh-TW"/>
              </w:rPr>
            </w:pPr>
          </w:p>
        </w:tc>
        <w:tc>
          <w:tcPr>
            <w:tcW w:w="8674" w:type="dxa"/>
            <w:gridSpan w:val="2"/>
            <w:tcBorders>
              <w:left w:val="nil"/>
            </w:tcBorders>
            <w:shd w:val="clear" w:color="auto" w:fill="E4DEEB"/>
          </w:tcPr>
          <w:p w14:paraId="2D730157" w14:textId="77777777" w:rsidR="00174F0E" w:rsidRDefault="00000000">
            <w:pPr>
              <w:pStyle w:val="TableParagraph"/>
              <w:spacing w:before="167"/>
              <w:ind w:left="3072" w:right="3156"/>
              <w:jc w:val="center"/>
              <w:rPr>
                <w:sz w:val="24"/>
              </w:rPr>
            </w:pPr>
            <w:r>
              <w:rPr>
                <w:sz w:val="24"/>
              </w:rPr>
              <w:t>一、申請程序或條件</w:t>
            </w:r>
          </w:p>
        </w:tc>
      </w:tr>
      <w:tr w:rsidR="00174F0E" w14:paraId="519FBAA5" w14:textId="77777777">
        <w:trPr>
          <w:trHeight w:val="2884"/>
        </w:trPr>
        <w:tc>
          <w:tcPr>
            <w:tcW w:w="566" w:type="dxa"/>
            <w:gridSpan w:val="2"/>
          </w:tcPr>
          <w:p w14:paraId="1D6ED30F" w14:textId="77777777" w:rsidR="00174F0E" w:rsidRDefault="00000000">
            <w:pPr>
              <w:pStyle w:val="TableParagraph"/>
              <w:spacing w:before="68"/>
              <w:ind w:left="14"/>
              <w:jc w:val="center"/>
              <w:rPr>
                <w:rFonts w:ascii="Times New Roman"/>
                <w:sz w:val="24"/>
              </w:rPr>
            </w:pPr>
            <w:r>
              <w:rPr>
                <w:rFonts w:ascii="Times New Roman"/>
                <w:w w:val="99"/>
                <w:sz w:val="24"/>
              </w:rPr>
              <w:t>1</w:t>
            </w:r>
          </w:p>
        </w:tc>
        <w:tc>
          <w:tcPr>
            <w:tcW w:w="8218" w:type="dxa"/>
          </w:tcPr>
          <w:p w14:paraId="3FA3AD8E" w14:textId="77777777" w:rsidR="00174F0E" w:rsidRDefault="00000000">
            <w:pPr>
              <w:pStyle w:val="TableParagraph"/>
              <w:spacing w:before="52" w:line="256" w:lineRule="auto"/>
              <w:ind w:right="247" w:hanging="480"/>
              <w:rPr>
                <w:rFonts w:ascii="Times New Roman" w:eastAsia="Times New Roman" w:hAnsi="Times New Roman"/>
                <w:sz w:val="24"/>
                <w:lang w:eastAsia="zh-TW"/>
              </w:rPr>
            </w:pPr>
            <w:r>
              <w:rPr>
                <w:sz w:val="24"/>
                <w:lang w:eastAsia="zh-TW"/>
              </w:rPr>
              <w:t>問：本項補助要點第四點有關申請時間所題</w:t>
            </w:r>
            <w:proofErr w:type="gramStart"/>
            <w:r>
              <w:rPr>
                <w:rFonts w:ascii="Times New Roman" w:eastAsia="Times New Roman" w:hAnsi="Times New Roman"/>
                <w:sz w:val="24"/>
                <w:lang w:eastAsia="zh-TW"/>
              </w:rPr>
              <w:t>”</w:t>
            </w:r>
            <w:proofErr w:type="gramEnd"/>
            <w:r>
              <w:rPr>
                <w:spacing w:val="-9"/>
                <w:sz w:val="24"/>
                <w:lang w:eastAsia="zh-TW"/>
              </w:rPr>
              <w:t xml:space="preserve">申請機構 </w:t>
            </w:r>
            <w:proofErr w:type="gramStart"/>
            <w:r>
              <w:rPr>
                <w:spacing w:val="-9"/>
                <w:sz w:val="24"/>
                <w:lang w:eastAsia="zh-TW"/>
              </w:rPr>
              <w:t>最遲彙送</w:t>
            </w:r>
            <w:proofErr w:type="gramEnd"/>
            <w:r>
              <w:rPr>
                <w:spacing w:val="-9"/>
                <w:sz w:val="24"/>
                <w:lang w:eastAsia="zh-TW"/>
              </w:rPr>
              <w:t>日期為會議</w:t>
            </w:r>
            <w:r>
              <w:rPr>
                <w:sz w:val="24"/>
                <w:lang w:eastAsia="zh-TW"/>
              </w:rPr>
              <w:t>首日所屬月份之前一個月之首日</w:t>
            </w:r>
            <w:proofErr w:type="gramStart"/>
            <w:r>
              <w:rPr>
                <w:rFonts w:ascii="Times New Roman" w:eastAsia="Times New Roman" w:hAnsi="Times New Roman"/>
                <w:sz w:val="24"/>
                <w:lang w:eastAsia="zh-TW"/>
              </w:rPr>
              <w:t>”</w:t>
            </w:r>
            <w:proofErr w:type="gramEnd"/>
            <w:r>
              <w:rPr>
                <w:spacing w:val="-5"/>
                <w:sz w:val="24"/>
                <w:lang w:eastAsia="zh-TW"/>
              </w:rPr>
              <w:t xml:space="preserve">的意思是甚麼？若開會日期為 </w:t>
            </w:r>
            <w:r>
              <w:rPr>
                <w:rFonts w:ascii="Times New Roman" w:eastAsia="Times New Roman" w:hAnsi="Times New Roman"/>
                <w:sz w:val="24"/>
                <w:lang w:eastAsia="zh-TW"/>
              </w:rPr>
              <w:t xml:space="preserve">8 </w:t>
            </w:r>
            <w:r>
              <w:rPr>
                <w:spacing w:val="-32"/>
                <w:sz w:val="24"/>
                <w:lang w:eastAsia="zh-TW"/>
              </w:rPr>
              <w:t xml:space="preserve">月 </w:t>
            </w:r>
            <w:r>
              <w:rPr>
                <w:rFonts w:ascii="Times New Roman" w:eastAsia="Times New Roman" w:hAnsi="Times New Roman"/>
                <w:spacing w:val="-8"/>
                <w:sz w:val="24"/>
                <w:lang w:eastAsia="zh-TW"/>
              </w:rPr>
              <w:t>31</w:t>
            </w:r>
          </w:p>
          <w:p w14:paraId="054608E4" w14:textId="77777777" w:rsidR="00174F0E" w:rsidRDefault="00000000">
            <w:pPr>
              <w:pStyle w:val="TableParagraph"/>
              <w:rPr>
                <w:sz w:val="24"/>
                <w:lang w:eastAsia="zh-TW"/>
              </w:rPr>
            </w:pPr>
            <w:r>
              <w:rPr>
                <w:sz w:val="24"/>
                <w:lang w:eastAsia="zh-TW"/>
              </w:rPr>
              <w:t xml:space="preserve">日至 </w:t>
            </w:r>
            <w:r>
              <w:rPr>
                <w:rFonts w:ascii="Times New Roman" w:eastAsia="Times New Roman"/>
                <w:sz w:val="24"/>
                <w:lang w:eastAsia="zh-TW"/>
              </w:rPr>
              <w:t xml:space="preserve">9 </w:t>
            </w:r>
            <w:r>
              <w:rPr>
                <w:sz w:val="24"/>
                <w:lang w:eastAsia="zh-TW"/>
              </w:rPr>
              <w:t xml:space="preserve">月 </w:t>
            </w:r>
            <w:r>
              <w:rPr>
                <w:rFonts w:ascii="Times New Roman" w:eastAsia="Times New Roman"/>
                <w:sz w:val="24"/>
                <w:lang w:eastAsia="zh-TW"/>
              </w:rPr>
              <w:t xml:space="preserve">5 </w:t>
            </w:r>
            <w:r>
              <w:rPr>
                <w:sz w:val="24"/>
                <w:lang w:eastAsia="zh-TW"/>
              </w:rPr>
              <w:t>日，應在何時提出申請才符合規定？</w:t>
            </w:r>
          </w:p>
          <w:p w14:paraId="6ACFC04F" w14:textId="77777777" w:rsidR="00174F0E" w:rsidRDefault="00000000">
            <w:pPr>
              <w:pStyle w:val="TableParagraph"/>
              <w:spacing w:before="24"/>
              <w:ind w:left="110"/>
              <w:rPr>
                <w:sz w:val="24"/>
                <w:lang w:eastAsia="zh-TW"/>
              </w:rPr>
            </w:pPr>
            <w:r>
              <w:rPr>
                <w:spacing w:val="-7"/>
                <w:sz w:val="24"/>
                <w:lang w:eastAsia="zh-TW"/>
              </w:rPr>
              <w:t xml:space="preserve">答：本方案於每月的 </w:t>
            </w:r>
            <w:r>
              <w:rPr>
                <w:rFonts w:ascii="Times New Roman" w:eastAsia="Times New Roman"/>
                <w:sz w:val="24"/>
                <w:lang w:eastAsia="zh-TW"/>
              </w:rPr>
              <w:t>1</w:t>
            </w:r>
            <w:r>
              <w:rPr>
                <w:rFonts w:ascii="Times New Roman" w:eastAsia="Times New Roman"/>
                <w:spacing w:val="-12"/>
                <w:sz w:val="24"/>
                <w:lang w:eastAsia="zh-TW"/>
              </w:rPr>
              <w:t xml:space="preserve"> </w:t>
            </w:r>
            <w:r>
              <w:rPr>
                <w:spacing w:val="-8"/>
                <w:sz w:val="24"/>
                <w:lang w:eastAsia="zh-TW"/>
              </w:rPr>
              <w:t xml:space="preserve">日接受自下一個月 </w:t>
            </w:r>
            <w:r>
              <w:rPr>
                <w:rFonts w:ascii="Times New Roman" w:eastAsia="Times New Roman"/>
                <w:sz w:val="24"/>
                <w:lang w:eastAsia="zh-TW"/>
              </w:rPr>
              <w:t>1</w:t>
            </w:r>
            <w:r>
              <w:rPr>
                <w:rFonts w:ascii="Times New Roman" w:eastAsia="Times New Roman"/>
                <w:spacing w:val="-12"/>
                <w:sz w:val="24"/>
                <w:lang w:eastAsia="zh-TW"/>
              </w:rPr>
              <w:t xml:space="preserve"> </w:t>
            </w:r>
            <w:r>
              <w:rPr>
                <w:sz w:val="24"/>
                <w:lang w:eastAsia="zh-TW"/>
              </w:rPr>
              <w:t>日之後舉辦的會議活動的申請，</w:t>
            </w:r>
          </w:p>
          <w:p w14:paraId="3F117A5B" w14:textId="77777777" w:rsidR="00174F0E" w:rsidRDefault="00000000">
            <w:pPr>
              <w:pStyle w:val="TableParagraph"/>
              <w:spacing w:before="25" w:line="256" w:lineRule="auto"/>
              <w:ind w:right="98"/>
              <w:rPr>
                <w:sz w:val="24"/>
                <w:lang w:eastAsia="zh-TW"/>
              </w:rPr>
            </w:pPr>
            <w:r>
              <w:rPr>
                <w:spacing w:val="-32"/>
                <w:sz w:val="24"/>
                <w:lang w:eastAsia="zh-TW"/>
              </w:rPr>
              <w:t xml:space="preserve">如 </w:t>
            </w:r>
            <w:r>
              <w:rPr>
                <w:rFonts w:ascii="Times New Roman" w:eastAsia="Times New Roman"/>
                <w:sz w:val="24"/>
                <w:lang w:eastAsia="zh-TW"/>
              </w:rPr>
              <w:t>9</w:t>
            </w:r>
            <w:r>
              <w:rPr>
                <w:rFonts w:ascii="Times New Roman" w:eastAsia="Times New Roman"/>
                <w:spacing w:val="-12"/>
                <w:sz w:val="24"/>
                <w:lang w:eastAsia="zh-TW"/>
              </w:rPr>
              <w:t xml:space="preserve"> </w:t>
            </w:r>
            <w:r>
              <w:rPr>
                <w:spacing w:val="-32"/>
                <w:sz w:val="24"/>
                <w:lang w:eastAsia="zh-TW"/>
              </w:rPr>
              <w:t xml:space="preserve">月 </w:t>
            </w:r>
            <w:r>
              <w:rPr>
                <w:rFonts w:ascii="Times New Roman" w:eastAsia="Times New Roman"/>
                <w:sz w:val="24"/>
                <w:lang w:eastAsia="zh-TW"/>
              </w:rPr>
              <w:t>1</w:t>
            </w:r>
            <w:r>
              <w:rPr>
                <w:rFonts w:ascii="Times New Roman" w:eastAsia="Times New Roman"/>
                <w:spacing w:val="-12"/>
                <w:sz w:val="24"/>
                <w:lang w:eastAsia="zh-TW"/>
              </w:rPr>
              <w:t xml:space="preserve"> </w:t>
            </w:r>
            <w:r>
              <w:rPr>
                <w:spacing w:val="-13"/>
                <w:sz w:val="24"/>
                <w:lang w:eastAsia="zh-TW"/>
              </w:rPr>
              <w:t xml:space="preserve">日可接受 </w:t>
            </w:r>
            <w:r>
              <w:rPr>
                <w:rFonts w:ascii="Times New Roman" w:eastAsia="Times New Roman"/>
                <w:sz w:val="24"/>
                <w:lang w:eastAsia="zh-TW"/>
              </w:rPr>
              <w:t>10</w:t>
            </w:r>
            <w:r>
              <w:rPr>
                <w:rFonts w:ascii="Times New Roman" w:eastAsia="Times New Roman"/>
                <w:spacing w:val="-12"/>
                <w:sz w:val="24"/>
                <w:lang w:eastAsia="zh-TW"/>
              </w:rPr>
              <w:t xml:space="preserve"> </w:t>
            </w:r>
            <w:r>
              <w:rPr>
                <w:sz w:val="24"/>
                <w:lang w:eastAsia="zh-TW"/>
              </w:rPr>
              <w:t>月、</w:t>
            </w:r>
            <w:r>
              <w:rPr>
                <w:rFonts w:ascii="Times New Roman" w:eastAsia="Times New Roman"/>
                <w:sz w:val="24"/>
                <w:lang w:eastAsia="zh-TW"/>
              </w:rPr>
              <w:t>11</w:t>
            </w:r>
            <w:r>
              <w:rPr>
                <w:rFonts w:ascii="Times New Roman" w:eastAsia="Times New Roman"/>
                <w:spacing w:val="-12"/>
                <w:sz w:val="24"/>
                <w:lang w:eastAsia="zh-TW"/>
              </w:rPr>
              <w:t xml:space="preserve"> </w:t>
            </w:r>
            <w:r>
              <w:rPr>
                <w:spacing w:val="-20"/>
                <w:sz w:val="24"/>
                <w:lang w:eastAsia="zh-TW"/>
              </w:rPr>
              <w:t xml:space="preserve">月或 </w:t>
            </w:r>
            <w:r>
              <w:rPr>
                <w:rFonts w:ascii="Times New Roman" w:eastAsia="Times New Roman"/>
                <w:sz w:val="24"/>
                <w:lang w:eastAsia="zh-TW"/>
              </w:rPr>
              <w:t>12</w:t>
            </w:r>
            <w:r>
              <w:rPr>
                <w:rFonts w:ascii="Times New Roman" w:eastAsia="Times New Roman"/>
                <w:spacing w:val="-12"/>
                <w:sz w:val="24"/>
                <w:lang w:eastAsia="zh-TW"/>
              </w:rPr>
              <w:t xml:space="preserve"> </w:t>
            </w:r>
            <w:r>
              <w:rPr>
                <w:spacing w:val="-11"/>
                <w:sz w:val="24"/>
                <w:lang w:eastAsia="zh-TW"/>
              </w:rPr>
              <w:t xml:space="preserve">月等只要是 </w:t>
            </w:r>
            <w:r>
              <w:rPr>
                <w:rFonts w:ascii="Times New Roman" w:eastAsia="Times New Roman"/>
                <w:sz w:val="24"/>
                <w:lang w:eastAsia="zh-TW"/>
              </w:rPr>
              <w:t>10</w:t>
            </w:r>
            <w:r>
              <w:rPr>
                <w:rFonts w:ascii="Times New Roman" w:eastAsia="Times New Roman"/>
                <w:spacing w:val="-12"/>
                <w:sz w:val="24"/>
                <w:lang w:eastAsia="zh-TW"/>
              </w:rPr>
              <w:t xml:space="preserve"> </w:t>
            </w:r>
            <w:r>
              <w:rPr>
                <w:spacing w:val="-32"/>
                <w:sz w:val="24"/>
                <w:lang w:eastAsia="zh-TW"/>
              </w:rPr>
              <w:t xml:space="preserve">月 </w:t>
            </w:r>
            <w:r>
              <w:rPr>
                <w:rFonts w:ascii="Times New Roman" w:eastAsia="Times New Roman"/>
                <w:sz w:val="24"/>
                <w:lang w:eastAsia="zh-TW"/>
              </w:rPr>
              <w:t>1</w:t>
            </w:r>
            <w:r>
              <w:rPr>
                <w:rFonts w:ascii="Times New Roman" w:eastAsia="Times New Roman"/>
                <w:spacing w:val="-12"/>
                <w:sz w:val="24"/>
                <w:lang w:eastAsia="zh-TW"/>
              </w:rPr>
              <w:t xml:space="preserve"> </w:t>
            </w:r>
            <w:r>
              <w:rPr>
                <w:sz w:val="24"/>
                <w:lang w:eastAsia="zh-TW"/>
              </w:rPr>
              <w:t>日之後開始舉辦的會議活動案</w:t>
            </w:r>
            <w:r>
              <w:rPr>
                <w:rFonts w:ascii="Times New Roman" w:eastAsia="Times New Roman"/>
                <w:sz w:val="24"/>
                <w:lang w:eastAsia="zh-TW"/>
              </w:rPr>
              <w:t>(</w:t>
            </w:r>
            <w:r>
              <w:rPr>
                <w:spacing w:val="-2"/>
                <w:sz w:val="24"/>
                <w:lang w:eastAsia="zh-TW"/>
              </w:rPr>
              <w:t>但若申請截止的當月首日若遇國定假日或週六、日，則</w:t>
            </w:r>
            <w:r>
              <w:rPr>
                <w:sz w:val="24"/>
                <w:lang w:eastAsia="zh-TW"/>
              </w:rPr>
              <w:t>延至次一上班日</w:t>
            </w:r>
            <w:r>
              <w:rPr>
                <w:rFonts w:ascii="Times New Roman" w:eastAsia="Times New Roman"/>
                <w:sz w:val="24"/>
                <w:lang w:eastAsia="zh-TW"/>
              </w:rPr>
              <w:t>)</w:t>
            </w:r>
            <w:r>
              <w:rPr>
                <w:spacing w:val="-10"/>
                <w:sz w:val="24"/>
                <w:lang w:eastAsia="zh-TW"/>
              </w:rPr>
              <w:t xml:space="preserve">。所問案例是 </w:t>
            </w:r>
            <w:r>
              <w:rPr>
                <w:rFonts w:ascii="Times New Roman" w:eastAsia="Times New Roman"/>
                <w:sz w:val="24"/>
                <w:lang w:eastAsia="zh-TW"/>
              </w:rPr>
              <w:t>8</w:t>
            </w:r>
            <w:r>
              <w:rPr>
                <w:rFonts w:ascii="Times New Roman" w:eastAsia="Times New Roman"/>
                <w:spacing w:val="2"/>
                <w:sz w:val="24"/>
                <w:lang w:eastAsia="zh-TW"/>
              </w:rPr>
              <w:t xml:space="preserve"> </w:t>
            </w:r>
            <w:r>
              <w:rPr>
                <w:spacing w:val="-29"/>
                <w:sz w:val="24"/>
                <w:lang w:eastAsia="zh-TW"/>
              </w:rPr>
              <w:t xml:space="preserve">月 </w:t>
            </w:r>
            <w:r>
              <w:rPr>
                <w:rFonts w:ascii="Times New Roman" w:eastAsia="Times New Roman"/>
                <w:sz w:val="24"/>
                <w:lang w:eastAsia="zh-TW"/>
              </w:rPr>
              <w:t>31</w:t>
            </w:r>
            <w:r>
              <w:rPr>
                <w:rFonts w:ascii="Times New Roman" w:eastAsia="Times New Roman"/>
                <w:spacing w:val="2"/>
                <w:sz w:val="24"/>
                <w:lang w:eastAsia="zh-TW"/>
              </w:rPr>
              <w:t xml:space="preserve"> </w:t>
            </w:r>
            <w:r>
              <w:rPr>
                <w:spacing w:val="-3"/>
                <w:sz w:val="24"/>
                <w:lang w:eastAsia="zh-TW"/>
              </w:rPr>
              <w:t>日開始的會議，申請人與申請機</w:t>
            </w:r>
          </w:p>
          <w:p w14:paraId="1C8FBF04" w14:textId="77777777" w:rsidR="00174F0E" w:rsidRDefault="00000000">
            <w:pPr>
              <w:pStyle w:val="TableParagraph"/>
              <w:spacing w:line="292" w:lineRule="exact"/>
              <w:rPr>
                <w:sz w:val="24"/>
                <w:lang w:eastAsia="zh-TW"/>
              </w:rPr>
            </w:pPr>
            <w:r>
              <w:rPr>
                <w:sz w:val="24"/>
                <w:lang w:eastAsia="zh-TW"/>
              </w:rPr>
              <w:t xml:space="preserve">構最遲須於 </w:t>
            </w:r>
            <w:r>
              <w:rPr>
                <w:rFonts w:ascii="Times New Roman" w:eastAsia="Times New Roman"/>
                <w:sz w:val="24"/>
                <w:lang w:eastAsia="zh-TW"/>
              </w:rPr>
              <w:t xml:space="preserve">7 </w:t>
            </w:r>
            <w:r>
              <w:rPr>
                <w:sz w:val="24"/>
                <w:lang w:eastAsia="zh-TW"/>
              </w:rPr>
              <w:t xml:space="preserve">月 </w:t>
            </w:r>
            <w:r>
              <w:rPr>
                <w:rFonts w:ascii="Times New Roman" w:eastAsia="Times New Roman"/>
                <w:sz w:val="24"/>
                <w:lang w:eastAsia="zh-TW"/>
              </w:rPr>
              <w:t xml:space="preserve">1 </w:t>
            </w:r>
            <w:r>
              <w:rPr>
                <w:sz w:val="24"/>
                <w:lang w:eastAsia="zh-TW"/>
              </w:rPr>
              <w:t>日前提出，逾期不受理。</w:t>
            </w:r>
          </w:p>
        </w:tc>
      </w:tr>
      <w:tr w:rsidR="00174F0E" w14:paraId="2647FBF7" w14:textId="77777777">
        <w:trPr>
          <w:trHeight w:val="2159"/>
        </w:trPr>
        <w:tc>
          <w:tcPr>
            <w:tcW w:w="566" w:type="dxa"/>
            <w:gridSpan w:val="2"/>
          </w:tcPr>
          <w:p w14:paraId="77C81CA3" w14:textId="77777777" w:rsidR="00174F0E" w:rsidRDefault="00000000">
            <w:pPr>
              <w:pStyle w:val="TableParagraph"/>
              <w:spacing w:before="63"/>
              <w:ind w:left="14"/>
              <w:jc w:val="center"/>
              <w:rPr>
                <w:rFonts w:ascii="Times New Roman"/>
                <w:sz w:val="24"/>
              </w:rPr>
            </w:pPr>
            <w:r>
              <w:rPr>
                <w:rFonts w:ascii="Times New Roman"/>
                <w:w w:val="99"/>
                <w:sz w:val="24"/>
              </w:rPr>
              <w:t>2</w:t>
            </w:r>
          </w:p>
        </w:tc>
        <w:tc>
          <w:tcPr>
            <w:tcW w:w="8218" w:type="dxa"/>
          </w:tcPr>
          <w:p w14:paraId="52FF8B1B" w14:textId="77777777" w:rsidR="00174F0E" w:rsidRDefault="00000000">
            <w:pPr>
              <w:pStyle w:val="TableParagraph"/>
              <w:spacing w:before="47" w:line="256" w:lineRule="auto"/>
              <w:ind w:right="280" w:hanging="480"/>
              <w:rPr>
                <w:sz w:val="24"/>
                <w:lang w:eastAsia="zh-TW"/>
              </w:rPr>
            </w:pPr>
            <w:r>
              <w:rPr>
                <w:sz w:val="24"/>
                <w:lang w:eastAsia="zh-TW"/>
              </w:rPr>
              <w:t>問：在完成申請表格填寫、檔案上傳，並製作合併檔，將</w:t>
            </w:r>
            <w:proofErr w:type="gramStart"/>
            <w:r>
              <w:rPr>
                <w:rFonts w:ascii="Times New Roman" w:eastAsia="Times New Roman" w:hAnsi="Times New Roman"/>
                <w:sz w:val="24"/>
                <w:lang w:eastAsia="zh-TW"/>
              </w:rPr>
              <w:t>”</w:t>
            </w:r>
            <w:proofErr w:type="gramEnd"/>
            <w:r>
              <w:rPr>
                <w:sz w:val="24"/>
                <w:lang w:eastAsia="zh-TW"/>
              </w:rPr>
              <w:t>繳交送出</w:t>
            </w:r>
            <w:r>
              <w:rPr>
                <w:rFonts w:ascii="Times New Roman" w:eastAsia="Times New Roman" w:hAnsi="Times New Roman"/>
                <w:sz w:val="24"/>
                <w:lang w:eastAsia="zh-TW"/>
              </w:rPr>
              <w:t>(</w:t>
            </w:r>
            <w:r>
              <w:rPr>
                <w:sz w:val="24"/>
                <w:lang w:eastAsia="zh-TW"/>
              </w:rPr>
              <w:t>校內</w:t>
            </w:r>
            <w:r>
              <w:rPr>
                <w:rFonts w:ascii="Times New Roman" w:eastAsia="Times New Roman" w:hAnsi="Times New Roman"/>
                <w:sz w:val="24"/>
                <w:lang w:eastAsia="zh-TW"/>
              </w:rPr>
              <w:t>)</w:t>
            </w:r>
            <w:proofErr w:type="gramStart"/>
            <w:r>
              <w:rPr>
                <w:rFonts w:ascii="Times New Roman" w:eastAsia="Times New Roman" w:hAnsi="Times New Roman"/>
                <w:sz w:val="24"/>
                <w:lang w:eastAsia="zh-TW"/>
              </w:rPr>
              <w:t>”</w:t>
            </w:r>
            <w:proofErr w:type="gramEnd"/>
            <w:r>
              <w:rPr>
                <w:rFonts w:ascii="Times New Roman" w:eastAsia="Times New Roman" w:hAnsi="Times New Roman"/>
                <w:sz w:val="24"/>
                <w:lang w:eastAsia="zh-TW"/>
              </w:rPr>
              <w:t xml:space="preserve"> </w:t>
            </w:r>
            <w:r>
              <w:rPr>
                <w:sz w:val="24"/>
                <w:lang w:eastAsia="zh-TW"/>
              </w:rPr>
              <w:t>按鍵送出後，是否就完成了？還是有其他的步驟要辦？</w:t>
            </w:r>
          </w:p>
          <w:p w14:paraId="7C13FFC4" w14:textId="7498B489" w:rsidR="00174F0E" w:rsidRDefault="00000000" w:rsidP="00877F6F">
            <w:pPr>
              <w:pStyle w:val="TableParagraph"/>
              <w:spacing w:line="256" w:lineRule="auto"/>
              <w:ind w:right="175" w:hanging="480"/>
              <w:jc w:val="both"/>
              <w:rPr>
                <w:sz w:val="24"/>
                <w:lang w:eastAsia="zh-TW"/>
              </w:rPr>
            </w:pPr>
            <w:r>
              <w:rPr>
                <w:sz w:val="24"/>
                <w:lang w:eastAsia="zh-TW"/>
              </w:rPr>
              <w:t>答：申請案在系統上先由申請人產生，送出後按鍵到達申請機構，再由申請機構行政人員檢核申請人資格與文件後從系統送出，申請案才會到</w:t>
            </w:r>
            <w:r w:rsidR="00925112">
              <w:rPr>
                <w:sz w:val="24"/>
                <w:lang w:eastAsia="zh-TW"/>
              </w:rPr>
              <w:t>國家科學及技術委員會</w:t>
            </w:r>
            <w:r>
              <w:rPr>
                <w:sz w:val="24"/>
                <w:lang w:eastAsia="zh-TW"/>
              </w:rPr>
              <w:t>獲得受理。申請人無須於按鍵送出後來電到</w:t>
            </w:r>
            <w:r w:rsidR="00925112">
              <w:rPr>
                <w:sz w:val="24"/>
                <w:lang w:eastAsia="zh-TW"/>
              </w:rPr>
              <w:t>國家科學及技術</w:t>
            </w:r>
            <w:proofErr w:type="gramStart"/>
            <w:r w:rsidR="00925112">
              <w:rPr>
                <w:sz w:val="24"/>
                <w:lang w:eastAsia="zh-TW"/>
              </w:rPr>
              <w:t>委員會</w:t>
            </w:r>
            <w:r>
              <w:rPr>
                <w:sz w:val="24"/>
                <w:lang w:eastAsia="zh-TW"/>
              </w:rPr>
              <w:t>洽問是否</w:t>
            </w:r>
            <w:proofErr w:type="gramEnd"/>
            <w:r>
              <w:rPr>
                <w:sz w:val="24"/>
                <w:lang w:eastAsia="zh-TW"/>
              </w:rPr>
              <w:t>收到案件；若有疑慮，可聯繫學校端。</w:t>
            </w:r>
          </w:p>
        </w:tc>
      </w:tr>
      <w:tr w:rsidR="00174F0E" w14:paraId="6EC0ECB3" w14:textId="77777777">
        <w:trPr>
          <w:trHeight w:val="1439"/>
        </w:trPr>
        <w:tc>
          <w:tcPr>
            <w:tcW w:w="566" w:type="dxa"/>
            <w:gridSpan w:val="2"/>
          </w:tcPr>
          <w:p w14:paraId="3299ECA7" w14:textId="77777777" w:rsidR="00174F0E" w:rsidRDefault="00000000">
            <w:pPr>
              <w:pStyle w:val="TableParagraph"/>
              <w:spacing w:before="63"/>
              <w:ind w:left="14"/>
              <w:jc w:val="center"/>
              <w:rPr>
                <w:rFonts w:ascii="Times New Roman"/>
                <w:sz w:val="24"/>
              </w:rPr>
            </w:pPr>
            <w:r>
              <w:rPr>
                <w:rFonts w:ascii="Times New Roman"/>
                <w:w w:val="99"/>
                <w:sz w:val="24"/>
              </w:rPr>
              <w:t>3</w:t>
            </w:r>
          </w:p>
        </w:tc>
        <w:tc>
          <w:tcPr>
            <w:tcW w:w="8218" w:type="dxa"/>
          </w:tcPr>
          <w:p w14:paraId="561885CD" w14:textId="77777777" w:rsidR="00174F0E" w:rsidRDefault="00000000">
            <w:pPr>
              <w:pStyle w:val="TableParagraph"/>
              <w:spacing w:before="47" w:line="256" w:lineRule="auto"/>
              <w:ind w:left="110" w:right="218"/>
              <w:rPr>
                <w:sz w:val="24"/>
                <w:lang w:eastAsia="zh-TW"/>
              </w:rPr>
            </w:pPr>
            <w:r>
              <w:rPr>
                <w:sz w:val="24"/>
                <w:lang w:eastAsia="zh-TW"/>
              </w:rPr>
              <w:t>問：若申請案於繳交送出後，發現表格內容有誤想要修正，該如何辦理？ 答：請先參考申辦系統中案件的狀態，狀態若是</w:t>
            </w:r>
            <w:proofErr w:type="gramStart"/>
            <w:r>
              <w:rPr>
                <w:rFonts w:ascii="Times New Roman" w:eastAsia="Times New Roman" w:hAnsi="Times New Roman"/>
                <w:sz w:val="24"/>
                <w:lang w:eastAsia="zh-TW"/>
              </w:rPr>
              <w:t>”</w:t>
            </w:r>
            <w:proofErr w:type="gramEnd"/>
            <w:r>
              <w:rPr>
                <w:rFonts w:ascii="Times New Roman" w:eastAsia="Times New Roman" w:hAnsi="Times New Roman"/>
                <w:sz w:val="24"/>
                <w:lang w:eastAsia="zh-TW"/>
              </w:rPr>
              <w:t xml:space="preserve"> </w:t>
            </w:r>
            <w:r>
              <w:rPr>
                <w:sz w:val="24"/>
                <w:lang w:eastAsia="zh-TW"/>
              </w:rPr>
              <w:t>繳交送出</w:t>
            </w:r>
            <w:r>
              <w:rPr>
                <w:rFonts w:ascii="Times New Roman" w:eastAsia="Times New Roman" w:hAnsi="Times New Roman"/>
                <w:sz w:val="24"/>
                <w:lang w:eastAsia="zh-TW"/>
              </w:rPr>
              <w:t>(</w:t>
            </w:r>
            <w:r>
              <w:rPr>
                <w:sz w:val="24"/>
                <w:lang w:eastAsia="zh-TW"/>
              </w:rPr>
              <w:t>校內</w:t>
            </w:r>
            <w:r>
              <w:rPr>
                <w:rFonts w:ascii="Times New Roman" w:eastAsia="Times New Roman" w:hAnsi="Times New Roman"/>
                <w:sz w:val="24"/>
                <w:lang w:eastAsia="zh-TW"/>
              </w:rPr>
              <w:t>)</w:t>
            </w:r>
            <w:proofErr w:type="gramStart"/>
            <w:r>
              <w:rPr>
                <w:rFonts w:ascii="Times New Roman" w:eastAsia="Times New Roman" w:hAnsi="Times New Roman"/>
                <w:sz w:val="24"/>
                <w:lang w:eastAsia="zh-TW"/>
              </w:rPr>
              <w:t>”</w:t>
            </w:r>
            <w:proofErr w:type="gramEnd"/>
            <w:r>
              <w:rPr>
                <w:spacing w:val="-4"/>
                <w:sz w:val="24"/>
                <w:lang w:eastAsia="zh-TW"/>
              </w:rPr>
              <w:t>，表示申</w:t>
            </w:r>
          </w:p>
          <w:p w14:paraId="645A1412" w14:textId="2152DF63" w:rsidR="00174F0E" w:rsidRDefault="00000000" w:rsidP="00877F6F">
            <w:pPr>
              <w:pStyle w:val="TableParagraph"/>
              <w:rPr>
                <w:sz w:val="24"/>
                <w:lang w:eastAsia="zh-TW"/>
              </w:rPr>
            </w:pPr>
            <w:r>
              <w:rPr>
                <w:w w:val="95"/>
                <w:sz w:val="24"/>
                <w:lang w:eastAsia="zh-TW"/>
              </w:rPr>
              <w:t>請案仍未從學校送到</w:t>
            </w:r>
            <w:r w:rsidR="00925112">
              <w:rPr>
                <w:w w:val="95"/>
                <w:sz w:val="24"/>
                <w:lang w:eastAsia="zh-TW"/>
              </w:rPr>
              <w:t>國家科學及技術委員會</w:t>
            </w:r>
            <w:r>
              <w:rPr>
                <w:w w:val="95"/>
                <w:sz w:val="24"/>
                <w:lang w:eastAsia="zh-TW"/>
              </w:rPr>
              <w:t>，這時應聯繫學校行政人員請其</w:t>
            </w:r>
            <w:proofErr w:type="gramStart"/>
            <w:r>
              <w:rPr>
                <w:w w:val="95"/>
                <w:sz w:val="24"/>
                <w:lang w:eastAsia="zh-TW"/>
              </w:rPr>
              <w:t>退件回給</w:t>
            </w:r>
            <w:proofErr w:type="gramEnd"/>
            <w:r>
              <w:rPr>
                <w:w w:val="95"/>
                <w:sz w:val="24"/>
                <w:lang w:eastAsia="zh-TW"/>
              </w:rPr>
              <w:t>申</w:t>
            </w:r>
            <w:r>
              <w:rPr>
                <w:sz w:val="24"/>
                <w:lang w:eastAsia="zh-TW"/>
              </w:rPr>
              <w:t>請人。</w:t>
            </w:r>
          </w:p>
        </w:tc>
      </w:tr>
      <w:tr w:rsidR="00174F0E" w14:paraId="3DB6563E" w14:textId="77777777">
        <w:trPr>
          <w:trHeight w:val="1079"/>
        </w:trPr>
        <w:tc>
          <w:tcPr>
            <w:tcW w:w="566" w:type="dxa"/>
            <w:gridSpan w:val="2"/>
          </w:tcPr>
          <w:p w14:paraId="7A457A06" w14:textId="77777777" w:rsidR="00174F0E" w:rsidRDefault="00000000">
            <w:pPr>
              <w:pStyle w:val="TableParagraph"/>
              <w:spacing w:before="63"/>
              <w:ind w:left="14"/>
              <w:jc w:val="center"/>
              <w:rPr>
                <w:rFonts w:ascii="Times New Roman"/>
                <w:sz w:val="24"/>
              </w:rPr>
            </w:pPr>
            <w:r>
              <w:rPr>
                <w:rFonts w:ascii="Times New Roman"/>
                <w:w w:val="99"/>
                <w:sz w:val="24"/>
              </w:rPr>
              <w:t>4</w:t>
            </w:r>
          </w:p>
        </w:tc>
        <w:tc>
          <w:tcPr>
            <w:tcW w:w="8218" w:type="dxa"/>
          </w:tcPr>
          <w:p w14:paraId="45BB0A9E" w14:textId="77777777" w:rsidR="00877F6F" w:rsidRDefault="00000000">
            <w:pPr>
              <w:pStyle w:val="TableParagraph"/>
              <w:spacing w:before="48" w:line="256" w:lineRule="auto"/>
              <w:ind w:left="110" w:right="175"/>
              <w:rPr>
                <w:sz w:val="24"/>
                <w:lang w:eastAsia="zh-TW"/>
              </w:rPr>
            </w:pPr>
            <w:r>
              <w:rPr>
                <w:sz w:val="24"/>
                <w:lang w:eastAsia="zh-TW"/>
              </w:rPr>
              <w:t>問：若申請人與指導教授為論文合著者，是否可同時向</w:t>
            </w:r>
            <w:r w:rsidR="00925112">
              <w:rPr>
                <w:sz w:val="24"/>
                <w:lang w:eastAsia="zh-TW"/>
              </w:rPr>
              <w:t>國家科學及技術委員會</w:t>
            </w:r>
            <w:r>
              <w:rPr>
                <w:sz w:val="24"/>
                <w:lang w:eastAsia="zh-TW"/>
              </w:rPr>
              <w:t xml:space="preserve">申請補助？ </w:t>
            </w:r>
          </w:p>
          <w:p w14:paraId="4D5E8237" w14:textId="3393274B" w:rsidR="00174F0E" w:rsidRDefault="00000000" w:rsidP="00877F6F">
            <w:pPr>
              <w:pStyle w:val="TableParagraph"/>
              <w:spacing w:before="48" w:line="256" w:lineRule="auto"/>
              <w:ind w:leftChars="50" w:left="110" w:rightChars="80" w:right="176"/>
              <w:rPr>
                <w:sz w:val="24"/>
                <w:lang w:eastAsia="zh-TW"/>
              </w:rPr>
            </w:pPr>
            <w:r>
              <w:rPr>
                <w:spacing w:val="-1"/>
                <w:sz w:val="24"/>
                <w:lang w:eastAsia="zh-TW"/>
              </w:rPr>
              <w:t>答：依據</w:t>
            </w:r>
            <w:r w:rsidR="00925112">
              <w:rPr>
                <w:spacing w:val="-1"/>
                <w:sz w:val="24"/>
                <w:lang w:eastAsia="zh-TW"/>
              </w:rPr>
              <w:t>國家科學及技術委員會</w:t>
            </w:r>
            <w:r>
              <w:rPr>
                <w:spacing w:val="-1"/>
                <w:sz w:val="24"/>
                <w:lang w:eastAsia="zh-TW"/>
              </w:rPr>
              <w:t>補助國內研究生出席國際學術會議作業要點第六點規定：論</w:t>
            </w:r>
            <w:r>
              <w:rPr>
                <w:sz w:val="24"/>
                <w:lang w:eastAsia="zh-TW"/>
              </w:rPr>
              <w:t>文為合著者，每一篇論文以補助一人發表為限。</w:t>
            </w:r>
          </w:p>
        </w:tc>
      </w:tr>
      <w:tr w:rsidR="00174F0E" w14:paraId="018C37C6" w14:textId="77777777">
        <w:trPr>
          <w:trHeight w:val="1799"/>
        </w:trPr>
        <w:tc>
          <w:tcPr>
            <w:tcW w:w="566" w:type="dxa"/>
            <w:gridSpan w:val="2"/>
          </w:tcPr>
          <w:p w14:paraId="17174F55" w14:textId="77777777" w:rsidR="00174F0E" w:rsidRDefault="00000000">
            <w:pPr>
              <w:pStyle w:val="TableParagraph"/>
              <w:spacing w:before="63"/>
              <w:ind w:left="14"/>
              <w:jc w:val="center"/>
              <w:rPr>
                <w:rFonts w:ascii="Times New Roman"/>
                <w:sz w:val="24"/>
              </w:rPr>
            </w:pPr>
            <w:r>
              <w:rPr>
                <w:rFonts w:ascii="Times New Roman"/>
                <w:w w:val="99"/>
                <w:sz w:val="24"/>
              </w:rPr>
              <w:t>5</w:t>
            </w:r>
          </w:p>
        </w:tc>
        <w:tc>
          <w:tcPr>
            <w:tcW w:w="8218" w:type="dxa"/>
          </w:tcPr>
          <w:p w14:paraId="744B3C4E" w14:textId="77777777" w:rsidR="00174F0E" w:rsidRDefault="00000000">
            <w:pPr>
              <w:pStyle w:val="TableParagraph"/>
              <w:spacing w:before="47" w:line="256" w:lineRule="auto"/>
              <w:ind w:right="204" w:hanging="480"/>
              <w:rPr>
                <w:sz w:val="24"/>
                <w:lang w:eastAsia="zh-TW"/>
              </w:rPr>
            </w:pPr>
            <w:r>
              <w:rPr>
                <w:sz w:val="24"/>
                <w:lang w:eastAsia="zh-TW"/>
              </w:rPr>
              <w:t>問：本項補助要點第六點有關</w:t>
            </w:r>
            <w:proofErr w:type="gramStart"/>
            <w:r>
              <w:rPr>
                <w:rFonts w:ascii="Times New Roman" w:eastAsia="Times New Roman" w:hAnsi="Times New Roman"/>
                <w:sz w:val="24"/>
                <w:lang w:eastAsia="zh-TW"/>
              </w:rPr>
              <w:t>”</w:t>
            </w:r>
            <w:proofErr w:type="gramEnd"/>
            <w:r>
              <w:rPr>
                <w:sz w:val="24"/>
                <w:lang w:eastAsia="zh-TW"/>
              </w:rPr>
              <w:t>申請人在同一會計年度內以補助一次為限</w:t>
            </w:r>
            <w:proofErr w:type="gramStart"/>
            <w:r>
              <w:rPr>
                <w:rFonts w:ascii="Times New Roman" w:eastAsia="Times New Roman" w:hAnsi="Times New Roman"/>
                <w:sz w:val="24"/>
                <w:lang w:eastAsia="zh-TW"/>
              </w:rPr>
              <w:t>”</w:t>
            </w:r>
            <w:proofErr w:type="gramEnd"/>
            <w:r>
              <w:rPr>
                <w:sz w:val="24"/>
                <w:lang w:eastAsia="zh-TW"/>
              </w:rPr>
              <w:t>所指是以申請日期還是以會議日期計算？</w:t>
            </w:r>
          </w:p>
          <w:p w14:paraId="055560AB" w14:textId="77777777" w:rsidR="00174F0E" w:rsidRDefault="00000000">
            <w:pPr>
              <w:pStyle w:val="TableParagraph"/>
              <w:ind w:left="110"/>
              <w:rPr>
                <w:sz w:val="24"/>
                <w:lang w:eastAsia="zh-TW"/>
              </w:rPr>
            </w:pPr>
            <w:r>
              <w:rPr>
                <w:sz w:val="24"/>
                <w:lang w:eastAsia="zh-TW"/>
              </w:rPr>
              <w:t xml:space="preserve">答：係以補助參加之會議日期所屬會計年度計算。故若申請人今年 </w:t>
            </w:r>
            <w:r>
              <w:rPr>
                <w:rFonts w:ascii="Times New Roman" w:eastAsia="Times New Roman"/>
                <w:sz w:val="24"/>
                <w:lang w:eastAsia="zh-TW"/>
              </w:rPr>
              <w:t xml:space="preserve">11 </w:t>
            </w:r>
            <w:r>
              <w:rPr>
                <w:sz w:val="24"/>
                <w:lang w:eastAsia="zh-TW"/>
              </w:rPr>
              <w:t>月份</w:t>
            </w:r>
          </w:p>
          <w:p w14:paraId="376A3BFD" w14:textId="740FB09F" w:rsidR="00174F0E" w:rsidRDefault="00000000">
            <w:pPr>
              <w:pStyle w:val="TableParagraph"/>
              <w:spacing w:before="0" w:line="360" w:lineRule="atLeast"/>
              <w:ind w:right="106"/>
              <w:rPr>
                <w:sz w:val="24"/>
                <w:lang w:eastAsia="zh-TW"/>
              </w:rPr>
            </w:pPr>
            <w:r>
              <w:rPr>
                <w:sz w:val="24"/>
                <w:lang w:eastAsia="zh-TW"/>
              </w:rPr>
              <w:t xml:space="preserve">申請出席明年 </w:t>
            </w:r>
            <w:r>
              <w:rPr>
                <w:rFonts w:ascii="Times New Roman" w:eastAsia="Times New Roman"/>
                <w:sz w:val="24"/>
                <w:lang w:eastAsia="zh-TW"/>
              </w:rPr>
              <w:t xml:space="preserve">2 </w:t>
            </w:r>
            <w:r>
              <w:rPr>
                <w:sz w:val="24"/>
                <w:lang w:eastAsia="zh-TW"/>
              </w:rPr>
              <w:t>月之國際學術會議，並獲</w:t>
            </w:r>
            <w:r w:rsidR="00925112">
              <w:rPr>
                <w:sz w:val="24"/>
                <w:lang w:eastAsia="zh-TW"/>
              </w:rPr>
              <w:t>國家科學及技術委員會</w:t>
            </w:r>
            <w:r>
              <w:rPr>
                <w:sz w:val="24"/>
                <w:lang w:eastAsia="zh-TW"/>
              </w:rPr>
              <w:t>補助，則明年舉辦的會議就不可再提出申請。</w:t>
            </w:r>
          </w:p>
        </w:tc>
      </w:tr>
      <w:tr w:rsidR="00174F0E" w14:paraId="42080741" w14:textId="77777777">
        <w:trPr>
          <w:trHeight w:val="1416"/>
        </w:trPr>
        <w:tc>
          <w:tcPr>
            <w:tcW w:w="566" w:type="dxa"/>
            <w:gridSpan w:val="2"/>
          </w:tcPr>
          <w:p w14:paraId="7B4458C1" w14:textId="77777777" w:rsidR="00174F0E" w:rsidRDefault="00000000">
            <w:pPr>
              <w:pStyle w:val="TableParagraph"/>
              <w:spacing w:before="40"/>
              <w:ind w:left="14"/>
              <w:jc w:val="center"/>
              <w:rPr>
                <w:rFonts w:ascii="Times New Roman"/>
                <w:sz w:val="24"/>
              </w:rPr>
            </w:pPr>
            <w:r>
              <w:rPr>
                <w:rFonts w:ascii="Times New Roman"/>
                <w:w w:val="99"/>
                <w:sz w:val="24"/>
              </w:rPr>
              <w:t>6</w:t>
            </w:r>
          </w:p>
        </w:tc>
        <w:tc>
          <w:tcPr>
            <w:tcW w:w="8218" w:type="dxa"/>
          </w:tcPr>
          <w:p w14:paraId="080DDC4E" w14:textId="77777777" w:rsidR="00174F0E" w:rsidRDefault="00000000">
            <w:pPr>
              <w:pStyle w:val="TableParagraph"/>
              <w:spacing w:before="24"/>
              <w:ind w:left="110"/>
              <w:rPr>
                <w:sz w:val="24"/>
                <w:lang w:eastAsia="zh-TW"/>
              </w:rPr>
            </w:pPr>
            <w:r>
              <w:rPr>
                <w:sz w:val="24"/>
                <w:lang w:eastAsia="zh-TW"/>
              </w:rPr>
              <w:t>問：我目前就讀碩士在職專班，請問可以提出申請嗎？</w:t>
            </w:r>
          </w:p>
          <w:p w14:paraId="16C9427A" w14:textId="77777777" w:rsidR="00174F0E" w:rsidRDefault="00000000">
            <w:pPr>
              <w:pStyle w:val="TableParagraph"/>
              <w:spacing w:before="0" w:line="360" w:lineRule="atLeast"/>
              <w:ind w:right="176" w:hanging="480"/>
              <w:rPr>
                <w:sz w:val="24"/>
                <w:lang w:eastAsia="zh-TW"/>
              </w:rPr>
            </w:pPr>
            <w:r>
              <w:rPr>
                <w:spacing w:val="-1"/>
                <w:sz w:val="24"/>
                <w:lang w:eastAsia="zh-TW"/>
              </w:rPr>
              <w:t>答：依本項補助要點第三點有關申請資格須為教育部立案之國內非在職</w:t>
            </w:r>
            <w:proofErr w:type="gramStart"/>
            <w:r>
              <w:rPr>
                <w:spacing w:val="-1"/>
                <w:sz w:val="24"/>
                <w:lang w:eastAsia="zh-TW"/>
              </w:rPr>
              <w:t>專班</w:t>
            </w:r>
            <w:r>
              <w:rPr>
                <w:sz w:val="24"/>
                <w:lang w:eastAsia="zh-TW"/>
              </w:rPr>
              <w:t>博</w:t>
            </w:r>
            <w:proofErr w:type="gramEnd"/>
            <w:r>
              <w:rPr>
                <w:sz w:val="24"/>
                <w:lang w:eastAsia="zh-TW"/>
              </w:rPr>
              <w:t>、碩士班在學研究生；故若為在職專班、科技專班、學分班、函授 班、</w:t>
            </w:r>
            <w:r>
              <w:rPr>
                <w:rFonts w:ascii="Times New Roman" w:eastAsia="Times New Roman"/>
                <w:sz w:val="24"/>
                <w:lang w:eastAsia="zh-TW"/>
              </w:rPr>
              <w:t>EMBA</w:t>
            </w:r>
            <w:r>
              <w:rPr>
                <w:rFonts w:ascii="Times New Roman" w:eastAsia="Times New Roman"/>
                <w:spacing w:val="-5"/>
                <w:sz w:val="24"/>
                <w:lang w:eastAsia="zh-TW"/>
              </w:rPr>
              <w:t xml:space="preserve"> </w:t>
            </w:r>
            <w:r>
              <w:rPr>
                <w:sz w:val="24"/>
                <w:lang w:eastAsia="zh-TW"/>
              </w:rPr>
              <w:t>等</w:t>
            </w:r>
            <w:proofErr w:type="gramStart"/>
            <w:r>
              <w:rPr>
                <w:sz w:val="24"/>
                <w:lang w:eastAsia="zh-TW"/>
              </w:rPr>
              <w:t>研究生均不具</w:t>
            </w:r>
            <w:proofErr w:type="gramEnd"/>
            <w:r>
              <w:rPr>
                <w:sz w:val="24"/>
                <w:lang w:eastAsia="zh-TW"/>
              </w:rPr>
              <w:t>申請資格。</w:t>
            </w:r>
          </w:p>
        </w:tc>
      </w:tr>
      <w:tr w:rsidR="00174F0E" w14:paraId="18F73811" w14:textId="77777777">
        <w:trPr>
          <w:trHeight w:val="1416"/>
        </w:trPr>
        <w:tc>
          <w:tcPr>
            <w:tcW w:w="566" w:type="dxa"/>
            <w:gridSpan w:val="2"/>
          </w:tcPr>
          <w:p w14:paraId="490B26A6" w14:textId="77777777" w:rsidR="00174F0E" w:rsidRDefault="00000000">
            <w:pPr>
              <w:pStyle w:val="TableParagraph"/>
              <w:spacing w:before="40"/>
              <w:ind w:left="14"/>
              <w:jc w:val="center"/>
              <w:rPr>
                <w:rFonts w:ascii="Times New Roman"/>
                <w:sz w:val="24"/>
              </w:rPr>
            </w:pPr>
            <w:r>
              <w:rPr>
                <w:rFonts w:ascii="Times New Roman"/>
                <w:w w:val="99"/>
                <w:sz w:val="24"/>
              </w:rPr>
              <w:t>7</w:t>
            </w:r>
          </w:p>
        </w:tc>
        <w:tc>
          <w:tcPr>
            <w:tcW w:w="8218" w:type="dxa"/>
          </w:tcPr>
          <w:p w14:paraId="4BD68692" w14:textId="77777777" w:rsidR="00174F0E" w:rsidRDefault="00000000">
            <w:pPr>
              <w:pStyle w:val="TableParagraph"/>
              <w:spacing w:before="24"/>
              <w:ind w:left="110"/>
              <w:rPr>
                <w:sz w:val="24"/>
                <w:lang w:eastAsia="zh-TW"/>
              </w:rPr>
            </w:pPr>
            <w:r>
              <w:rPr>
                <w:sz w:val="24"/>
                <w:lang w:eastAsia="zh-TW"/>
              </w:rPr>
              <w:t xml:space="preserve">問：我是 </w:t>
            </w:r>
            <w:r>
              <w:rPr>
                <w:rFonts w:ascii="Times New Roman" w:eastAsia="Times New Roman"/>
                <w:sz w:val="24"/>
                <w:lang w:eastAsia="zh-TW"/>
              </w:rPr>
              <w:t xml:space="preserve">6 </w:t>
            </w:r>
            <w:r>
              <w:rPr>
                <w:sz w:val="24"/>
                <w:lang w:eastAsia="zh-TW"/>
              </w:rPr>
              <w:t xml:space="preserve">月應屆畢業之大四生，但已獲直攻博士學位資格並將於 </w:t>
            </w:r>
            <w:r>
              <w:rPr>
                <w:rFonts w:ascii="Times New Roman" w:eastAsia="Times New Roman"/>
                <w:sz w:val="24"/>
                <w:lang w:eastAsia="zh-TW"/>
              </w:rPr>
              <w:t xml:space="preserve">9 </w:t>
            </w:r>
            <w:r>
              <w:rPr>
                <w:sz w:val="24"/>
                <w:lang w:eastAsia="zh-TW"/>
              </w:rPr>
              <w:t>月入</w:t>
            </w:r>
          </w:p>
          <w:p w14:paraId="7FF567D3" w14:textId="77777777" w:rsidR="00174F0E" w:rsidRDefault="00000000">
            <w:pPr>
              <w:pStyle w:val="TableParagraph"/>
              <w:spacing w:before="25"/>
              <w:rPr>
                <w:sz w:val="24"/>
                <w:lang w:eastAsia="zh-TW"/>
              </w:rPr>
            </w:pPr>
            <w:r>
              <w:rPr>
                <w:sz w:val="24"/>
                <w:lang w:eastAsia="zh-TW"/>
              </w:rPr>
              <w:t xml:space="preserve">學，是否可否於 </w:t>
            </w:r>
            <w:r>
              <w:rPr>
                <w:rFonts w:ascii="Times New Roman" w:eastAsia="Times New Roman"/>
                <w:sz w:val="24"/>
                <w:lang w:eastAsia="zh-TW"/>
              </w:rPr>
              <w:t xml:space="preserve">8 </w:t>
            </w:r>
            <w:r>
              <w:rPr>
                <w:sz w:val="24"/>
                <w:lang w:eastAsia="zh-TW"/>
              </w:rPr>
              <w:t xml:space="preserve">月申請參加 </w:t>
            </w:r>
            <w:r>
              <w:rPr>
                <w:rFonts w:ascii="Times New Roman" w:eastAsia="Times New Roman"/>
                <w:sz w:val="24"/>
                <w:lang w:eastAsia="zh-TW"/>
              </w:rPr>
              <w:t xml:space="preserve">9 </w:t>
            </w:r>
            <w:r>
              <w:rPr>
                <w:sz w:val="24"/>
                <w:lang w:eastAsia="zh-TW"/>
              </w:rPr>
              <w:t>月的會議？</w:t>
            </w:r>
          </w:p>
          <w:p w14:paraId="049D133A" w14:textId="77777777" w:rsidR="00174F0E" w:rsidRDefault="00000000">
            <w:pPr>
              <w:pStyle w:val="TableParagraph"/>
              <w:spacing w:before="0" w:line="360" w:lineRule="atLeast"/>
              <w:ind w:right="247" w:hanging="480"/>
              <w:rPr>
                <w:sz w:val="24"/>
                <w:lang w:eastAsia="zh-TW"/>
              </w:rPr>
            </w:pPr>
            <w:r>
              <w:rPr>
                <w:sz w:val="24"/>
                <w:lang w:eastAsia="zh-TW"/>
              </w:rPr>
              <w:t>答：本方案申請人在提出申請以及參加會議時都需具有研究生之身分；</w:t>
            </w:r>
            <w:r>
              <w:rPr>
                <w:rFonts w:ascii="Times New Roman" w:eastAsia="Times New Roman"/>
                <w:sz w:val="24"/>
                <w:lang w:eastAsia="zh-TW"/>
              </w:rPr>
              <w:t xml:space="preserve">6 </w:t>
            </w:r>
            <w:r>
              <w:rPr>
                <w:spacing w:val="-17"/>
                <w:sz w:val="24"/>
                <w:lang w:eastAsia="zh-TW"/>
              </w:rPr>
              <w:t>月</w:t>
            </w:r>
            <w:r>
              <w:rPr>
                <w:sz w:val="24"/>
                <w:lang w:eastAsia="zh-TW"/>
              </w:rPr>
              <w:t>前申請人非研究生、</w:t>
            </w:r>
            <w:r>
              <w:rPr>
                <w:rFonts w:ascii="Times New Roman" w:eastAsia="Times New Roman"/>
                <w:sz w:val="24"/>
                <w:lang w:eastAsia="zh-TW"/>
              </w:rPr>
              <w:t xml:space="preserve">7 </w:t>
            </w:r>
            <w:r>
              <w:rPr>
                <w:spacing w:val="-32"/>
                <w:sz w:val="24"/>
                <w:lang w:eastAsia="zh-TW"/>
              </w:rPr>
              <w:t xml:space="preserve">或 </w:t>
            </w:r>
            <w:r>
              <w:rPr>
                <w:rFonts w:ascii="Times New Roman" w:eastAsia="Times New Roman"/>
                <w:sz w:val="24"/>
                <w:lang w:eastAsia="zh-TW"/>
              </w:rPr>
              <w:t xml:space="preserve">8 </w:t>
            </w:r>
            <w:r>
              <w:rPr>
                <w:spacing w:val="-5"/>
                <w:sz w:val="24"/>
                <w:lang w:eastAsia="zh-TW"/>
              </w:rPr>
              <w:t xml:space="preserve">月時並不具學生身分，所以 </w:t>
            </w:r>
            <w:r>
              <w:rPr>
                <w:rFonts w:ascii="Times New Roman" w:eastAsia="Times New Roman"/>
                <w:sz w:val="24"/>
                <w:lang w:eastAsia="zh-TW"/>
              </w:rPr>
              <w:t xml:space="preserve">6-8 </w:t>
            </w:r>
            <w:proofErr w:type="gramStart"/>
            <w:r>
              <w:rPr>
                <w:sz w:val="24"/>
                <w:lang w:eastAsia="zh-TW"/>
              </w:rPr>
              <w:t>月間都不</w:t>
            </w:r>
            <w:proofErr w:type="gramEnd"/>
            <w:r>
              <w:rPr>
                <w:sz w:val="24"/>
                <w:lang w:eastAsia="zh-TW"/>
              </w:rPr>
              <w:t>具</w:t>
            </w:r>
          </w:p>
        </w:tc>
      </w:tr>
    </w:tbl>
    <w:p w14:paraId="5F2EAD28" w14:textId="77777777" w:rsidR="00174F0E" w:rsidRDefault="00174F0E">
      <w:pPr>
        <w:spacing w:line="360" w:lineRule="atLeast"/>
        <w:rPr>
          <w:sz w:val="24"/>
          <w:lang w:eastAsia="zh-TW"/>
        </w:rPr>
        <w:sectPr w:rsidR="00174F0E">
          <w:footerReference w:type="default" r:id="rId6"/>
          <w:type w:val="continuous"/>
          <w:pgSz w:w="11900" w:h="16840"/>
          <w:pgMar w:top="1380" w:right="1400" w:bottom="780" w:left="1440" w:header="720" w:footer="583" w:gutter="0"/>
          <w:pgNumType w:start="1"/>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8217"/>
      </w:tblGrid>
      <w:tr w:rsidR="00174F0E" w14:paraId="7313C1F0" w14:textId="77777777">
        <w:trPr>
          <w:trHeight w:val="719"/>
        </w:trPr>
        <w:tc>
          <w:tcPr>
            <w:tcW w:w="566" w:type="dxa"/>
          </w:tcPr>
          <w:p w14:paraId="1CB5AE3A" w14:textId="77777777" w:rsidR="00174F0E" w:rsidRDefault="00174F0E">
            <w:pPr>
              <w:pStyle w:val="TableParagraph"/>
              <w:spacing w:before="0"/>
              <w:ind w:left="0"/>
              <w:rPr>
                <w:rFonts w:ascii="Times New Roman"/>
                <w:lang w:eastAsia="zh-TW"/>
              </w:rPr>
            </w:pPr>
          </w:p>
        </w:tc>
        <w:tc>
          <w:tcPr>
            <w:tcW w:w="8217" w:type="dxa"/>
          </w:tcPr>
          <w:p w14:paraId="00E9A09F" w14:textId="77777777" w:rsidR="00174F0E" w:rsidRDefault="00000000">
            <w:pPr>
              <w:pStyle w:val="TableParagraph"/>
              <w:spacing w:before="45"/>
              <w:rPr>
                <w:sz w:val="24"/>
                <w:lang w:eastAsia="zh-TW"/>
              </w:rPr>
            </w:pPr>
            <w:r>
              <w:rPr>
                <w:sz w:val="24"/>
                <w:lang w:eastAsia="zh-TW"/>
              </w:rPr>
              <w:t xml:space="preserve">申請資格，而 </w:t>
            </w:r>
            <w:r>
              <w:rPr>
                <w:rFonts w:ascii="Times New Roman" w:eastAsia="Times New Roman"/>
                <w:sz w:val="24"/>
                <w:lang w:eastAsia="zh-TW"/>
              </w:rPr>
              <w:t xml:space="preserve">9 </w:t>
            </w:r>
            <w:r>
              <w:rPr>
                <w:sz w:val="24"/>
                <w:lang w:eastAsia="zh-TW"/>
              </w:rPr>
              <w:t>月時雖已註冊成為研究生，但依申請時間規定，僅可提</w:t>
            </w:r>
          </w:p>
          <w:p w14:paraId="1DC3940F" w14:textId="77777777" w:rsidR="00174F0E" w:rsidRDefault="00000000">
            <w:pPr>
              <w:pStyle w:val="TableParagraph"/>
              <w:spacing w:before="24" w:line="294" w:lineRule="exact"/>
              <w:rPr>
                <w:sz w:val="24"/>
                <w:lang w:eastAsia="zh-TW"/>
              </w:rPr>
            </w:pPr>
            <w:r>
              <w:rPr>
                <w:sz w:val="24"/>
                <w:lang w:eastAsia="zh-TW"/>
              </w:rPr>
              <w:t xml:space="preserve">出參加 </w:t>
            </w:r>
            <w:r>
              <w:rPr>
                <w:rFonts w:ascii="Times New Roman" w:eastAsia="Times New Roman"/>
                <w:sz w:val="24"/>
                <w:lang w:eastAsia="zh-TW"/>
              </w:rPr>
              <w:t xml:space="preserve">10 </w:t>
            </w:r>
            <w:r>
              <w:rPr>
                <w:sz w:val="24"/>
                <w:lang w:eastAsia="zh-TW"/>
              </w:rPr>
              <w:t xml:space="preserve">月或 </w:t>
            </w:r>
            <w:r>
              <w:rPr>
                <w:rFonts w:ascii="Times New Roman" w:eastAsia="Times New Roman"/>
                <w:sz w:val="24"/>
                <w:lang w:eastAsia="zh-TW"/>
              </w:rPr>
              <w:t xml:space="preserve">11 </w:t>
            </w:r>
            <w:r>
              <w:rPr>
                <w:sz w:val="24"/>
                <w:lang w:eastAsia="zh-TW"/>
              </w:rPr>
              <w:t>月後舉辦之會議經費補助申請案。</w:t>
            </w:r>
          </w:p>
        </w:tc>
      </w:tr>
      <w:tr w:rsidR="00174F0E" w14:paraId="3424611C" w14:textId="77777777">
        <w:trPr>
          <w:trHeight w:val="599"/>
        </w:trPr>
        <w:tc>
          <w:tcPr>
            <w:tcW w:w="8783" w:type="dxa"/>
            <w:gridSpan w:val="2"/>
            <w:shd w:val="clear" w:color="auto" w:fill="E4DEEB"/>
          </w:tcPr>
          <w:p w14:paraId="3C2D6264" w14:textId="77777777" w:rsidR="00174F0E" w:rsidRDefault="00000000">
            <w:pPr>
              <w:pStyle w:val="TableParagraph"/>
              <w:spacing w:before="165"/>
              <w:ind w:left="3296" w:right="3277"/>
              <w:jc w:val="center"/>
              <w:rPr>
                <w:sz w:val="24"/>
              </w:rPr>
            </w:pPr>
            <w:r>
              <w:rPr>
                <w:sz w:val="24"/>
              </w:rPr>
              <w:t>二、申請文件或內容</w:t>
            </w:r>
          </w:p>
        </w:tc>
      </w:tr>
      <w:tr w:rsidR="00174F0E" w14:paraId="3566D89F" w14:textId="77777777">
        <w:trPr>
          <w:trHeight w:val="2519"/>
        </w:trPr>
        <w:tc>
          <w:tcPr>
            <w:tcW w:w="566" w:type="dxa"/>
          </w:tcPr>
          <w:p w14:paraId="72AE2D49" w14:textId="77777777" w:rsidR="00174F0E" w:rsidRDefault="00000000">
            <w:pPr>
              <w:pStyle w:val="TableParagraph"/>
              <w:spacing w:before="61"/>
              <w:ind w:left="14"/>
              <w:jc w:val="center"/>
              <w:rPr>
                <w:rFonts w:ascii="Times New Roman"/>
                <w:sz w:val="24"/>
              </w:rPr>
            </w:pPr>
            <w:r>
              <w:rPr>
                <w:rFonts w:ascii="Times New Roman"/>
                <w:w w:val="99"/>
                <w:sz w:val="24"/>
              </w:rPr>
              <w:t>8</w:t>
            </w:r>
          </w:p>
        </w:tc>
        <w:tc>
          <w:tcPr>
            <w:tcW w:w="8217" w:type="dxa"/>
          </w:tcPr>
          <w:p w14:paraId="1F0C399D" w14:textId="23A5921A" w:rsidR="00174F0E" w:rsidRDefault="00000000">
            <w:pPr>
              <w:pStyle w:val="TableParagraph"/>
              <w:spacing w:before="45" w:line="256" w:lineRule="auto"/>
              <w:ind w:right="174" w:hanging="480"/>
              <w:jc w:val="both"/>
              <w:rPr>
                <w:sz w:val="24"/>
                <w:lang w:eastAsia="zh-TW"/>
              </w:rPr>
            </w:pPr>
            <w:r>
              <w:rPr>
                <w:sz w:val="24"/>
                <w:lang w:eastAsia="zh-TW"/>
              </w:rPr>
              <w:t>問：我以前向</w:t>
            </w:r>
            <w:r w:rsidR="00925112">
              <w:rPr>
                <w:sz w:val="24"/>
                <w:lang w:eastAsia="zh-TW"/>
              </w:rPr>
              <w:t>國家科學及技術委員會</w:t>
            </w:r>
            <w:r>
              <w:rPr>
                <w:sz w:val="24"/>
                <w:lang w:eastAsia="zh-TW"/>
              </w:rPr>
              <w:t>提申請案時是碩士生的時候，現在已經是博士生了，但是在申請時卻仍顯示</w:t>
            </w:r>
            <w:proofErr w:type="gramStart"/>
            <w:r>
              <w:rPr>
                <w:rFonts w:ascii="Times New Roman" w:eastAsia="Times New Roman" w:hAnsi="Times New Roman"/>
                <w:sz w:val="24"/>
                <w:lang w:eastAsia="zh-TW"/>
              </w:rPr>
              <w:t>”</w:t>
            </w:r>
            <w:proofErr w:type="gramEnd"/>
            <w:r>
              <w:rPr>
                <w:sz w:val="24"/>
                <w:lang w:eastAsia="zh-TW"/>
              </w:rPr>
              <w:t>碩士生</w:t>
            </w:r>
            <w:proofErr w:type="gramStart"/>
            <w:r>
              <w:rPr>
                <w:rFonts w:ascii="Times New Roman" w:eastAsia="Times New Roman" w:hAnsi="Times New Roman"/>
                <w:sz w:val="24"/>
                <w:lang w:eastAsia="zh-TW"/>
              </w:rPr>
              <w:t>”</w:t>
            </w:r>
            <w:proofErr w:type="gramEnd"/>
            <w:r>
              <w:rPr>
                <w:sz w:val="24"/>
                <w:lang w:eastAsia="zh-TW"/>
              </w:rPr>
              <w:t>，為什麼無法修改呢？</w:t>
            </w:r>
          </w:p>
          <w:p w14:paraId="49CC15A3" w14:textId="2F573533" w:rsidR="00174F0E" w:rsidRDefault="00000000" w:rsidP="00877F6F">
            <w:pPr>
              <w:pStyle w:val="TableParagraph"/>
              <w:spacing w:line="256" w:lineRule="auto"/>
              <w:ind w:right="116" w:hanging="480"/>
              <w:jc w:val="both"/>
              <w:rPr>
                <w:sz w:val="24"/>
                <w:lang w:eastAsia="zh-TW"/>
              </w:rPr>
            </w:pPr>
            <w:r>
              <w:rPr>
                <w:sz w:val="24"/>
                <w:lang w:eastAsia="zh-TW"/>
              </w:rPr>
              <w:t>答：申請人在新增申請案之前，應先在</w:t>
            </w:r>
            <w:r w:rsidR="00925112">
              <w:rPr>
                <w:sz w:val="24"/>
                <w:lang w:eastAsia="zh-TW"/>
              </w:rPr>
              <w:t>國家科學及技術委員會</w:t>
            </w:r>
            <w:r>
              <w:rPr>
                <w:sz w:val="24"/>
                <w:lang w:eastAsia="zh-TW"/>
              </w:rPr>
              <w:t>的人才網資料庫更新個人的資料，包括身分別、所在系所名稱及著作資訊等，屆時申請案內的基本資料才不會有不一致的情況，造成後續無法核定通知或是需要另案進行變</w:t>
            </w:r>
            <w:r>
              <w:rPr>
                <w:spacing w:val="-7"/>
                <w:sz w:val="24"/>
                <w:lang w:eastAsia="zh-TW"/>
              </w:rPr>
              <w:t>更的額外行政工作。 若是如案例中身分別的問題，若在申請之初，建議</w:t>
            </w:r>
            <w:r>
              <w:rPr>
                <w:sz w:val="24"/>
                <w:lang w:eastAsia="zh-TW"/>
              </w:rPr>
              <w:t>取消案件，先回人才庫更新個人資料後，再重新提送新案。</w:t>
            </w:r>
          </w:p>
        </w:tc>
      </w:tr>
      <w:tr w:rsidR="00174F0E" w14:paraId="0A9C2A1B" w14:textId="77777777">
        <w:trPr>
          <w:trHeight w:val="719"/>
        </w:trPr>
        <w:tc>
          <w:tcPr>
            <w:tcW w:w="566" w:type="dxa"/>
          </w:tcPr>
          <w:p w14:paraId="45910D66" w14:textId="77777777" w:rsidR="00174F0E" w:rsidRDefault="00000000">
            <w:pPr>
              <w:pStyle w:val="TableParagraph"/>
              <w:spacing w:before="61"/>
              <w:ind w:left="14"/>
              <w:jc w:val="center"/>
              <w:rPr>
                <w:rFonts w:ascii="Times New Roman"/>
                <w:sz w:val="24"/>
              </w:rPr>
            </w:pPr>
            <w:r>
              <w:rPr>
                <w:rFonts w:ascii="Times New Roman"/>
                <w:w w:val="99"/>
                <w:sz w:val="24"/>
              </w:rPr>
              <w:t>9</w:t>
            </w:r>
          </w:p>
        </w:tc>
        <w:tc>
          <w:tcPr>
            <w:tcW w:w="8217" w:type="dxa"/>
          </w:tcPr>
          <w:p w14:paraId="68BBE063" w14:textId="77777777" w:rsidR="00174F0E" w:rsidRDefault="00000000">
            <w:pPr>
              <w:pStyle w:val="TableParagraph"/>
              <w:spacing w:before="21" w:line="360" w:lineRule="atLeast"/>
              <w:ind w:left="110" w:right="174"/>
              <w:rPr>
                <w:sz w:val="24"/>
                <w:lang w:eastAsia="zh-TW"/>
              </w:rPr>
            </w:pPr>
            <w:r>
              <w:rPr>
                <w:sz w:val="24"/>
                <w:lang w:eastAsia="zh-TW"/>
              </w:rPr>
              <w:t>問：若申請人所在學系所與指導教授任職系所不同，申請機構</w:t>
            </w:r>
            <w:proofErr w:type="gramStart"/>
            <w:r>
              <w:rPr>
                <w:sz w:val="24"/>
                <w:lang w:eastAsia="zh-TW"/>
              </w:rPr>
              <w:t>應填誰的</w:t>
            </w:r>
            <w:proofErr w:type="gramEnd"/>
            <w:r>
              <w:rPr>
                <w:sz w:val="24"/>
                <w:lang w:eastAsia="zh-TW"/>
              </w:rPr>
              <w:t>呢？ 答：申請機構請填申請人在學系所。</w:t>
            </w:r>
          </w:p>
        </w:tc>
      </w:tr>
      <w:tr w:rsidR="00174F0E" w14:paraId="21616994" w14:textId="77777777">
        <w:trPr>
          <w:trHeight w:val="1778"/>
        </w:trPr>
        <w:tc>
          <w:tcPr>
            <w:tcW w:w="566" w:type="dxa"/>
          </w:tcPr>
          <w:p w14:paraId="2408161E" w14:textId="77777777" w:rsidR="00174F0E" w:rsidRDefault="00000000">
            <w:pPr>
              <w:pStyle w:val="TableParagraph"/>
              <w:spacing w:before="40"/>
              <w:ind w:left="142" w:right="133"/>
              <w:jc w:val="center"/>
              <w:rPr>
                <w:rFonts w:ascii="Times New Roman"/>
                <w:sz w:val="24"/>
              </w:rPr>
            </w:pPr>
            <w:r>
              <w:rPr>
                <w:rFonts w:ascii="Times New Roman"/>
                <w:sz w:val="24"/>
              </w:rPr>
              <w:t>10</w:t>
            </w:r>
          </w:p>
        </w:tc>
        <w:tc>
          <w:tcPr>
            <w:tcW w:w="8217" w:type="dxa"/>
          </w:tcPr>
          <w:p w14:paraId="65453B3D" w14:textId="77777777" w:rsidR="00174F0E" w:rsidRDefault="00000000">
            <w:pPr>
              <w:pStyle w:val="TableParagraph"/>
              <w:spacing w:before="24" w:line="256" w:lineRule="auto"/>
              <w:ind w:right="113" w:hanging="480"/>
              <w:rPr>
                <w:sz w:val="24"/>
                <w:lang w:eastAsia="zh-TW"/>
              </w:rPr>
            </w:pPr>
            <w:r>
              <w:rPr>
                <w:sz w:val="24"/>
                <w:lang w:eastAsia="zh-TW"/>
              </w:rPr>
              <w:t xml:space="preserve">問：申請文件中擬發表的論文摘要建議 </w:t>
            </w:r>
            <w:r>
              <w:rPr>
                <w:rFonts w:ascii="Times New Roman" w:eastAsia="Times New Roman"/>
                <w:sz w:val="24"/>
                <w:lang w:eastAsia="zh-TW"/>
              </w:rPr>
              <w:t xml:space="preserve">4 </w:t>
            </w:r>
            <w:r>
              <w:rPr>
                <w:sz w:val="24"/>
                <w:lang w:eastAsia="zh-TW"/>
              </w:rPr>
              <w:t xml:space="preserve">頁，若參加的會議所投稿的論文摘要只有 </w:t>
            </w:r>
            <w:r>
              <w:rPr>
                <w:rFonts w:ascii="Times New Roman" w:eastAsia="Times New Roman"/>
                <w:sz w:val="24"/>
                <w:lang w:eastAsia="zh-TW"/>
              </w:rPr>
              <w:t xml:space="preserve">1 </w:t>
            </w:r>
            <w:r>
              <w:rPr>
                <w:sz w:val="24"/>
                <w:lang w:eastAsia="zh-TW"/>
              </w:rPr>
              <w:t xml:space="preserve">頁，也要寫滿 </w:t>
            </w:r>
            <w:r>
              <w:rPr>
                <w:rFonts w:ascii="Times New Roman" w:eastAsia="Times New Roman"/>
                <w:sz w:val="24"/>
                <w:lang w:eastAsia="zh-TW"/>
              </w:rPr>
              <w:t xml:space="preserve">4 </w:t>
            </w:r>
            <w:r>
              <w:rPr>
                <w:sz w:val="24"/>
                <w:lang w:eastAsia="zh-TW"/>
              </w:rPr>
              <w:t xml:space="preserve">頁 </w:t>
            </w:r>
            <w:r>
              <w:rPr>
                <w:rFonts w:ascii="Times New Roman" w:eastAsia="Times New Roman"/>
                <w:sz w:val="24"/>
                <w:lang w:eastAsia="zh-TW"/>
              </w:rPr>
              <w:t xml:space="preserve">A4 </w:t>
            </w:r>
            <w:r>
              <w:rPr>
                <w:sz w:val="24"/>
                <w:lang w:eastAsia="zh-TW"/>
              </w:rPr>
              <w:t>紙張嗎？</w:t>
            </w:r>
          </w:p>
          <w:p w14:paraId="2BFE71CC" w14:textId="77777777" w:rsidR="00174F0E" w:rsidRDefault="00000000">
            <w:pPr>
              <w:pStyle w:val="TableParagraph"/>
              <w:spacing w:before="1"/>
              <w:ind w:left="110"/>
              <w:rPr>
                <w:sz w:val="24"/>
                <w:lang w:eastAsia="zh-TW"/>
              </w:rPr>
            </w:pPr>
            <w:r>
              <w:rPr>
                <w:sz w:val="24"/>
                <w:lang w:eastAsia="zh-TW"/>
              </w:rPr>
              <w:t>答：</w:t>
            </w:r>
            <w:r>
              <w:rPr>
                <w:rFonts w:ascii="Times New Roman" w:eastAsia="Times New Roman"/>
                <w:sz w:val="24"/>
                <w:lang w:eastAsia="zh-TW"/>
              </w:rPr>
              <w:t>4</w:t>
            </w:r>
            <w:r>
              <w:rPr>
                <w:rFonts w:ascii="Times New Roman" w:eastAsia="Times New Roman"/>
                <w:spacing w:val="-13"/>
                <w:sz w:val="24"/>
                <w:lang w:eastAsia="zh-TW"/>
              </w:rPr>
              <w:t xml:space="preserve"> </w:t>
            </w:r>
            <w:r>
              <w:rPr>
                <w:spacing w:val="-4"/>
                <w:sz w:val="24"/>
                <w:lang w:eastAsia="zh-TW"/>
              </w:rPr>
              <w:t xml:space="preserve">頁是建議並非規定。若投稿摘要不到 </w:t>
            </w:r>
            <w:r>
              <w:rPr>
                <w:rFonts w:ascii="Times New Roman" w:eastAsia="Times New Roman"/>
                <w:sz w:val="24"/>
                <w:lang w:eastAsia="zh-TW"/>
              </w:rPr>
              <w:t>4</w:t>
            </w:r>
            <w:r>
              <w:rPr>
                <w:rFonts w:ascii="Times New Roman" w:eastAsia="Times New Roman"/>
                <w:spacing w:val="-12"/>
                <w:sz w:val="24"/>
                <w:lang w:eastAsia="zh-TW"/>
              </w:rPr>
              <w:t xml:space="preserve"> </w:t>
            </w:r>
            <w:r>
              <w:rPr>
                <w:spacing w:val="-10"/>
                <w:sz w:val="24"/>
                <w:lang w:eastAsia="zh-TW"/>
              </w:rPr>
              <w:t>頁，毋</w:t>
            </w:r>
            <w:proofErr w:type="gramStart"/>
            <w:r>
              <w:rPr>
                <w:spacing w:val="-10"/>
                <w:sz w:val="24"/>
                <w:lang w:eastAsia="zh-TW"/>
              </w:rPr>
              <w:t>需寫滿</w:t>
            </w:r>
            <w:proofErr w:type="gramEnd"/>
            <w:r>
              <w:rPr>
                <w:spacing w:val="-10"/>
                <w:sz w:val="24"/>
                <w:lang w:eastAsia="zh-TW"/>
              </w:rPr>
              <w:t xml:space="preserve"> </w:t>
            </w:r>
            <w:r>
              <w:rPr>
                <w:rFonts w:ascii="Times New Roman" w:eastAsia="Times New Roman"/>
                <w:sz w:val="24"/>
                <w:lang w:eastAsia="zh-TW"/>
              </w:rPr>
              <w:t>4</w:t>
            </w:r>
            <w:r>
              <w:rPr>
                <w:rFonts w:ascii="Times New Roman" w:eastAsia="Times New Roman"/>
                <w:spacing w:val="-12"/>
                <w:sz w:val="24"/>
                <w:lang w:eastAsia="zh-TW"/>
              </w:rPr>
              <w:t xml:space="preserve"> </w:t>
            </w:r>
            <w:r>
              <w:rPr>
                <w:sz w:val="24"/>
                <w:lang w:eastAsia="zh-TW"/>
              </w:rPr>
              <w:t>頁。相反的，</w:t>
            </w:r>
          </w:p>
          <w:p w14:paraId="5B606265" w14:textId="77777777" w:rsidR="00174F0E" w:rsidRDefault="00000000">
            <w:pPr>
              <w:pStyle w:val="TableParagraph"/>
              <w:spacing w:before="25"/>
              <w:rPr>
                <w:rFonts w:ascii="Times New Roman" w:eastAsia="Times New Roman"/>
                <w:sz w:val="24"/>
                <w:lang w:eastAsia="zh-TW"/>
              </w:rPr>
            </w:pPr>
            <w:r>
              <w:rPr>
                <w:spacing w:val="-16"/>
                <w:sz w:val="24"/>
                <w:lang w:eastAsia="zh-TW"/>
              </w:rPr>
              <w:t xml:space="preserve">若超過 </w:t>
            </w:r>
            <w:r>
              <w:rPr>
                <w:rFonts w:ascii="Times New Roman" w:eastAsia="Times New Roman"/>
                <w:sz w:val="24"/>
                <w:lang w:eastAsia="zh-TW"/>
              </w:rPr>
              <w:t>4</w:t>
            </w:r>
            <w:r>
              <w:rPr>
                <w:rFonts w:ascii="Times New Roman" w:eastAsia="Times New Roman"/>
                <w:spacing w:val="-12"/>
                <w:sz w:val="24"/>
                <w:lang w:eastAsia="zh-TW"/>
              </w:rPr>
              <w:t xml:space="preserve"> </w:t>
            </w:r>
            <w:r>
              <w:rPr>
                <w:spacing w:val="-3"/>
                <w:sz w:val="24"/>
                <w:lang w:eastAsia="zh-TW"/>
              </w:rPr>
              <w:t>頁也並非不可，但太</w:t>
            </w:r>
            <w:proofErr w:type="gramStart"/>
            <w:r>
              <w:rPr>
                <w:spacing w:val="-3"/>
                <w:sz w:val="24"/>
                <w:lang w:eastAsia="zh-TW"/>
              </w:rPr>
              <w:t>多頁對審查</w:t>
            </w:r>
            <w:proofErr w:type="gramEnd"/>
            <w:r>
              <w:rPr>
                <w:spacing w:val="-3"/>
                <w:sz w:val="24"/>
                <w:lang w:eastAsia="zh-TW"/>
              </w:rPr>
              <w:t xml:space="preserve">並無幫助，建議予以濃縮到 </w:t>
            </w:r>
            <w:r>
              <w:rPr>
                <w:rFonts w:ascii="Times New Roman" w:eastAsia="Times New Roman"/>
                <w:sz w:val="24"/>
                <w:lang w:eastAsia="zh-TW"/>
              </w:rPr>
              <w:t>4</w:t>
            </w:r>
          </w:p>
          <w:p w14:paraId="1BAB9AE1" w14:textId="77777777" w:rsidR="00174F0E" w:rsidRDefault="00000000">
            <w:pPr>
              <w:pStyle w:val="TableParagraph"/>
              <w:spacing w:before="24" w:line="294" w:lineRule="exact"/>
              <w:rPr>
                <w:sz w:val="24"/>
              </w:rPr>
            </w:pPr>
            <w:r>
              <w:rPr>
                <w:sz w:val="24"/>
              </w:rPr>
              <w:t>頁以內。</w:t>
            </w:r>
          </w:p>
        </w:tc>
      </w:tr>
      <w:tr w:rsidR="00174F0E" w14:paraId="413EC47C" w14:textId="77777777">
        <w:trPr>
          <w:trHeight w:val="1799"/>
        </w:trPr>
        <w:tc>
          <w:tcPr>
            <w:tcW w:w="566" w:type="dxa"/>
          </w:tcPr>
          <w:p w14:paraId="311C2351" w14:textId="77777777" w:rsidR="00174F0E" w:rsidRDefault="00000000">
            <w:pPr>
              <w:pStyle w:val="TableParagraph"/>
              <w:spacing w:before="61"/>
              <w:ind w:left="142" w:right="133"/>
              <w:jc w:val="center"/>
              <w:rPr>
                <w:rFonts w:ascii="Times New Roman"/>
                <w:sz w:val="24"/>
              </w:rPr>
            </w:pPr>
            <w:r>
              <w:rPr>
                <w:rFonts w:ascii="Times New Roman"/>
                <w:sz w:val="24"/>
              </w:rPr>
              <w:t>11</w:t>
            </w:r>
          </w:p>
        </w:tc>
        <w:tc>
          <w:tcPr>
            <w:tcW w:w="8217" w:type="dxa"/>
          </w:tcPr>
          <w:p w14:paraId="1F839805" w14:textId="3BF6CBFC" w:rsidR="00174F0E" w:rsidRDefault="00000000">
            <w:pPr>
              <w:pStyle w:val="TableParagraph"/>
              <w:spacing w:before="45" w:line="256" w:lineRule="auto"/>
              <w:ind w:right="175" w:hanging="480"/>
              <w:rPr>
                <w:sz w:val="24"/>
                <w:lang w:eastAsia="zh-TW"/>
              </w:rPr>
            </w:pPr>
            <w:r>
              <w:rPr>
                <w:sz w:val="24"/>
                <w:lang w:eastAsia="zh-TW"/>
              </w:rPr>
              <w:t>問：我參加的會議只需要繳交論</w:t>
            </w:r>
            <w:r w:rsidR="00877F6F">
              <w:rPr>
                <w:rFonts w:hint="eastAsia"/>
                <w:sz w:val="24"/>
                <w:lang w:eastAsia="zh-TW"/>
              </w:rPr>
              <w:t>文</w:t>
            </w:r>
            <w:r>
              <w:rPr>
                <w:sz w:val="24"/>
                <w:lang w:eastAsia="zh-TW"/>
              </w:rPr>
              <w:t>摘要，那申請</w:t>
            </w:r>
            <w:r w:rsidR="00925112">
              <w:rPr>
                <w:sz w:val="24"/>
                <w:lang w:eastAsia="zh-TW"/>
              </w:rPr>
              <w:t>國家科學及技術委員會</w:t>
            </w:r>
            <w:r>
              <w:rPr>
                <w:sz w:val="24"/>
                <w:lang w:eastAsia="zh-TW"/>
              </w:rPr>
              <w:t>經費補助文件時可以不用繳交論文全文嗎？</w:t>
            </w:r>
          </w:p>
          <w:p w14:paraId="166BB722" w14:textId="77777777" w:rsidR="00174F0E" w:rsidRDefault="00000000">
            <w:pPr>
              <w:pStyle w:val="TableParagraph"/>
              <w:spacing w:line="256" w:lineRule="auto"/>
              <w:ind w:right="203" w:hanging="480"/>
              <w:rPr>
                <w:sz w:val="24"/>
                <w:lang w:eastAsia="zh-TW"/>
              </w:rPr>
            </w:pPr>
            <w:r>
              <w:rPr>
                <w:sz w:val="24"/>
                <w:lang w:eastAsia="zh-TW"/>
              </w:rPr>
              <w:t>答：論文全文並非申請之必要文件，但非常有助於委員進行審查之參考文件。</w:t>
            </w:r>
            <w:proofErr w:type="gramStart"/>
            <w:r>
              <w:rPr>
                <w:sz w:val="24"/>
                <w:lang w:eastAsia="zh-TW"/>
              </w:rPr>
              <w:t>惟</w:t>
            </w:r>
            <w:proofErr w:type="gramEnd"/>
            <w:r>
              <w:rPr>
                <w:sz w:val="24"/>
                <w:lang w:eastAsia="zh-TW"/>
              </w:rPr>
              <w:t>，若不擬提供論文全文等參考文件，則申請時不要</w:t>
            </w:r>
            <w:proofErr w:type="gramStart"/>
            <w:r>
              <w:rPr>
                <w:rFonts w:ascii="Times New Roman" w:eastAsia="Times New Roman" w:hAnsi="Times New Roman"/>
                <w:sz w:val="24"/>
                <w:lang w:eastAsia="zh-TW"/>
              </w:rPr>
              <w:t>”</w:t>
            </w:r>
            <w:proofErr w:type="gramEnd"/>
            <w:r>
              <w:rPr>
                <w:sz w:val="24"/>
                <w:lang w:eastAsia="zh-TW"/>
              </w:rPr>
              <w:t>勾選</w:t>
            </w:r>
            <w:proofErr w:type="gramStart"/>
            <w:r>
              <w:rPr>
                <w:rFonts w:ascii="Times New Roman" w:eastAsia="Times New Roman" w:hAnsi="Times New Roman"/>
                <w:sz w:val="24"/>
                <w:lang w:eastAsia="zh-TW"/>
              </w:rPr>
              <w:t>”</w:t>
            </w:r>
            <w:proofErr w:type="gramEnd"/>
            <w:r>
              <w:rPr>
                <w:sz w:val="24"/>
                <w:lang w:eastAsia="zh-TW"/>
              </w:rPr>
              <w:t>該項，</w:t>
            </w:r>
          </w:p>
          <w:p w14:paraId="3D5D597C" w14:textId="77777777" w:rsidR="00174F0E" w:rsidRDefault="00000000">
            <w:pPr>
              <w:pStyle w:val="TableParagraph"/>
              <w:spacing w:line="294" w:lineRule="exact"/>
              <w:rPr>
                <w:sz w:val="24"/>
                <w:lang w:eastAsia="zh-TW"/>
              </w:rPr>
            </w:pPr>
            <w:r>
              <w:rPr>
                <w:sz w:val="24"/>
                <w:lang w:eastAsia="zh-TW"/>
              </w:rPr>
              <w:t>以免無法從系統上送出申請案。</w:t>
            </w:r>
          </w:p>
        </w:tc>
      </w:tr>
      <w:tr w:rsidR="00174F0E" w14:paraId="66CE1968" w14:textId="77777777">
        <w:trPr>
          <w:trHeight w:val="599"/>
        </w:trPr>
        <w:tc>
          <w:tcPr>
            <w:tcW w:w="8783" w:type="dxa"/>
            <w:gridSpan w:val="2"/>
            <w:shd w:val="clear" w:color="auto" w:fill="E4DEEB"/>
          </w:tcPr>
          <w:p w14:paraId="10494AFA" w14:textId="77777777" w:rsidR="00174F0E" w:rsidRDefault="00000000">
            <w:pPr>
              <w:pStyle w:val="TableParagraph"/>
              <w:spacing w:before="165"/>
              <w:ind w:left="3296" w:right="3277"/>
              <w:jc w:val="center"/>
              <w:rPr>
                <w:sz w:val="24"/>
              </w:rPr>
            </w:pPr>
            <w:r>
              <w:rPr>
                <w:sz w:val="24"/>
              </w:rPr>
              <w:t>三、審查及結果通知</w:t>
            </w:r>
          </w:p>
        </w:tc>
      </w:tr>
      <w:tr w:rsidR="00174F0E" w14:paraId="4CF22652" w14:textId="77777777">
        <w:trPr>
          <w:trHeight w:val="2159"/>
        </w:trPr>
        <w:tc>
          <w:tcPr>
            <w:tcW w:w="566" w:type="dxa"/>
          </w:tcPr>
          <w:p w14:paraId="0BB19AA7" w14:textId="77777777" w:rsidR="00174F0E" w:rsidRDefault="00000000">
            <w:pPr>
              <w:pStyle w:val="TableParagraph"/>
              <w:spacing w:before="61"/>
              <w:ind w:left="142" w:right="133"/>
              <w:jc w:val="center"/>
              <w:rPr>
                <w:rFonts w:ascii="Times New Roman"/>
                <w:sz w:val="24"/>
              </w:rPr>
            </w:pPr>
            <w:r>
              <w:rPr>
                <w:rFonts w:ascii="Times New Roman"/>
                <w:sz w:val="24"/>
              </w:rPr>
              <w:t>12</w:t>
            </w:r>
          </w:p>
        </w:tc>
        <w:tc>
          <w:tcPr>
            <w:tcW w:w="8217" w:type="dxa"/>
          </w:tcPr>
          <w:p w14:paraId="3786B36A" w14:textId="77777777" w:rsidR="00174F0E" w:rsidRDefault="00000000">
            <w:pPr>
              <w:pStyle w:val="TableParagraph"/>
              <w:spacing w:before="45"/>
              <w:ind w:left="110"/>
              <w:rPr>
                <w:sz w:val="24"/>
                <w:lang w:eastAsia="zh-TW"/>
              </w:rPr>
            </w:pPr>
            <w:r>
              <w:rPr>
                <w:sz w:val="24"/>
                <w:lang w:eastAsia="zh-TW"/>
              </w:rPr>
              <w:t>問：申請人提出案件申請後，甚麼時候可以獲知結果？</w:t>
            </w:r>
          </w:p>
          <w:p w14:paraId="459DAC92" w14:textId="05FC532C" w:rsidR="00174F0E" w:rsidRDefault="00000000">
            <w:pPr>
              <w:pStyle w:val="TableParagraph"/>
              <w:spacing w:before="0" w:line="360" w:lineRule="atLeast"/>
              <w:ind w:right="174" w:hanging="480"/>
              <w:jc w:val="both"/>
              <w:rPr>
                <w:sz w:val="24"/>
                <w:lang w:eastAsia="zh-TW"/>
              </w:rPr>
            </w:pPr>
            <w:r>
              <w:rPr>
                <w:spacing w:val="-1"/>
                <w:sz w:val="24"/>
                <w:lang w:eastAsia="zh-TW"/>
              </w:rPr>
              <w:t>答：</w:t>
            </w:r>
            <w:r w:rsidR="00925112">
              <w:rPr>
                <w:spacing w:val="-1"/>
                <w:sz w:val="24"/>
                <w:lang w:eastAsia="zh-TW"/>
              </w:rPr>
              <w:t>國家科學及技術委員會</w:t>
            </w:r>
            <w:proofErr w:type="gramStart"/>
            <w:r>
              <w:rPr>
                <w:spacing w:val="-1"/>
                <w:sz w:val="24"/>
                <w:lang w:eastAsia="zh-TW"/>
              </w:rPr>
              <w:t>自線上收到</w:t>
            </w:r>
            <w:proofErr w:type="gramEnd"/>
            <w:r>
              <w:rPr>
                <w:spacing w:val="-1"/>
                <w:sz w:val="24"/>
                <w:lang w:eastAsia="zh-TW"/>
              </w:rPr>
              <w:t>申請機構送達之案件後，會於每月申請截止的次日起送請學術部門進行審查，再依學術審查結果進行費用核定作業，全部行政作業大約一個月；必要時，得延長審查作業時間。惟若受理申請案已</w:t>
            </w:r>
            <w:r>
              <w:rPr>
                <w:spacing w:val="-22"/>
                <w:sz w:val="24"/>
                <w:lang w:eastAsia="zh-TW"/>
              </w:rPr>
              <w:t xml:space="preserve">超過 </w:t>
            </w:r>
            <w:r>
              <w:rPr>
                <w:rFonts w:ascii="Times New Roman" w:eastAsia="Times New Roman"/>
                <w:sz w:val="24"/>
                <w:lang w:eastAsia="zh-TW"/>
              </w:rPr>
              <w:t xml:space="preserve">6 </w:t>
            </w:r>
            <w:proofErr w:type="gramStart"/>
            <w:r>
              <w:rPr>
                <w:sz w:val="24"/>
                <w:lang w:eastAsia="zh-TW"/>
              </w:rPr>
              <w:t>週</w:t>
            </w:r>
            <w:proofErr w:type="gramEnd"/>
            <w:r>
              <w:rPr>
                <w:sz w:val="24"/>
                <w:lang w:eastAsia="zh-TW"/>
              </w:rPr>
              <w:t>仍未獲得結果通知，則建議申請人可以</w:t>
            </w:r>
            <w:proofErr w:type="gramStart"/>
            <w:r>
              <w:rPr>
                <w:sz w:val="24"/>
                <w:lang w:eastAsia="zh-TW"/>
              </w:rPr>
              <w:t>電子郵件洽問</w:t>
            </w:r>
            <w:r w:rsidR="00925112">
              <w:rPr>
                <w:sz w:val="24"/>
                <w:lang w:eastAsia="zh-TW"/>
              </w:rPr>
              <w:t>國家</w:t>
            </w:r>
            <w:proofErr w:type="gramEnd"/>
            <w:r w:rsidR="00925112">
              <w:rPr>
                <w:sz w:val="24"/>
                <w:lang w:eastAsia="zh-TW"/>
              </w:rPr>
              <w:t>科學及技術委員會</w:t>
            </w:r>
            <w:r>
              <w:rPr>
                <w:sz w:val="24"/>
                <w:lang w:eastAsia="zh-TW"/>
              </w:rPr>
              <w:t>承</w:t>
            </w:r>
            <w:r>
              <w:rPr>
                <w:spacing w:val="-20"/>
                <w:sz w:val="24"/>
                <w:lang w:eastAsia="zh-TW"/>
              </w:rPr>
              <w:t>辦人</w:t>
            </w:r>
            <w:r>
              <w:rPr>
                <w:spacing w:val="-2"/>
                <w:sz w:val="24"/>
                <w:lang w:eastAsia="zh-TW"/>
              </w:rPr>
              <w:t>確認審查進度。</w:t>
            </w:r>
          </w:p>
        </w:tc>
      </w:tr>
      <w:tr w:rsidR="00174F0E" w14:paraId="69440932" w14:textId="77777777">
        <w:trPr>
          <w:trHeight w:val="2138"/>
        </w:trPr>
        <w:tc>
          <w:tcPr>
            <w:tcW w:w="566" w:type="dxa"/>
          </w:tcPr>
          <w:p w14:paraId="00B4E3FF" w14:textId="77777777" w:rsidR="00174F0E" w:rsidRDefault="00000000">
            <w:pPr>
              <w:pStyle w:val="TableParagraph"/>
              <w:spacing w:before="40"/>
              <w:ind w:left="142" w:right="133"/>
              <w:jc w:val="center"/>
              <w:rPr>
                <w:rFonts w:ascii="Times New Roman"/>
                <w:sz w:val="24"/>
              </w:rPr>
            </w:pPr>
            <w:r>
              <w:rPr>
                <w:rFonts w:ascii="Times New Roman"/>
                <w:sz w:val="24"/>
              </w:rPr>
              <w:t>13</w:t>
            </w:r>
          </w:p>
        </w:tc>
        <w:tc>
          <w:tcPr>
            <w:tcW w:w="8217" w:type="dxa"/>
          </w:tcPr>
          <w:p w14:paraId="369B56B3" w14:textId="77777777" w:rsidR="00174F0E" w:rsidRDefault="00000000">
            <w:pPr>
              <w:pStyle w:val="TableParagraph"/>
              <w:spacing w:before="24" w:line="256" w:lineRule="auto"/>
              <w:ind w:right="174" w:hanging="480"/>
              <w:rPr>
                <w:sz w:val="24"/>
                <w:lang w:eastAsia="zh-TW"/>
              </w:rPr>
            </w:pPr>
            <w:r>
              <w:rPr>
                <w:sz w:val="24"/>
                <w:lang w:eastAsia="zh-TW"/>
              </w:rPr>
              <w:t>問：我提出案件申請之後，如何知道現在進行到哪一個階段？如何知道結果或是否有得到補助？</w:t>
            </w:r>
          </w:p>
          <w:p w14:paraId="0059D930" w14:textId="1A015DEC" w:rsidR="00174F0E" w:rsidRDefault="00000000">
            <w:pPr>
              <w:pStyle w:val="TableParagraph"/>
              <w:spacing w:line="256" w:lineRule="auto"/>
              <w:ind w:right="92" w:hanging="480"/>
              <w:rPr>
                <w:sz w:val="24"/>
                <w:lang w:eastAsia="zh-TW"/>
              </w:rPr>
            </w:pPr>
            <w:r>
              <w:rPr>
                <w:sz w:val="24"/>
                <w:lang w:eastAsia="zh-TW"/>
              </w:rPr>
              <w:t>答：基本上，申請人可從申辦系統的案件</w:t>
            </w:r>
            <w:r>
              <w:rPr>
                <w:rFonts w:ascii="Times New Roman" w:eastAsia="Times New Roman" w:hAnsi="Times New Roman"/>
                <w:sz w:val="24"/>
                <w:lang w:eastAsia="zh-TW"/>
              </w:rPr>
              <w:t>"</w:t>
            </w:r>
            <w:r>
              <w:rPr>
                <w:sz w:val="24"/>
                <w:lang w:eastAsia="zh-TW"/>
              </w:rPr>
              <w:t>狀態</w:t>
            </w:r>
            <w:r>
              <w:rPr>
                <w:rFonts w:ascii="Times New Roman" w:eastAsia="Times New Roman" w:hAnsi="Times New Roman"/>
                <w:sz w:val="24"/>
                <w:lang w:eastAsia="zh-TW"/>
              </w:rPr>
              <w:t>"</w:t>
            </w:r>
            <w:r>
              <w:rPr>
                <w:sz w:val="24"/>
                <w:lang w:eastAsia="zh-TW"/>
              </w:rPr>
              <w:t>掌握到進行的階段，若是</w:t>
            </w:r>
            <w:proofErr w:type="gramStart"/>
            <w:r>
              <w:rPr>
                <w:rFonts w:ascii="Times New Roman" w:eastAsia="Times New Roman" w:hAnsi="Times New Roman"/>
                <w:sz w:val="24"/>
                <w:lang w:eastAsia="zh-TW"/>
              </w:rPr>
              <w:t>”</w:t>
            </w:r>
            <w:proofErr w:type="gramEnd"/>
            <w:r>
              <w:rPr>
                <w:sz w:val="24"/>
                <w:lang w:eastAsia="zh-TW"/>
              </w:rPr>
              <w:t>審查中</w:t>
            </w:r>
            <w:proofErr w:type="gramStart"/>
            <w:r>
              <w:rPr>
                <w:rFonts w:ascii="Times New Roman" w:eastAsia="Times New Roman" w:hAnsi="Times New Roman"/>
                <w:sz w:val="24"/>
                <w:lang w:eastAsia="zh-TW"/>
              </w:rPr>
              <w:t>”</w:t>
            </w:r>
            <w:proofErr w:type="gramEnd"/>
            <w:r>
              <w:rPr>
                <w:sz w:val="24"/>
                <w:lang w:eastAsia="zh-TW"/>
              </w:rPr>
              <w:t>，就表示案件仍在進行審查作業、尚未有結果出來。</w:t>
            </w:r>
            <w:proofErr w:type="gramStart"/>
            <w:r>
              <w:rPr>
                <w:sz w:val="24"/>
                <w:lang w:eastAsia="zh-TW"/>
              </w:rPr>
              <w:t>此外，</w:t>
            </w:r>
            <w:proofErr w:type="gramEnd"/>
            <w:r>
              <w:rPr>
                <w:sz w:val="24"/>
                <w:lang w:eastAsia="zh-TW"/>
              </w:rPr>
              <w:t>所有申請案無論是否補助，本</w:t>
            </w:r>
            <w:proofErr w:type="gramStart"/>
            <w:r w:rsidR="00877F6F">
              <w:rPr>
                <w:rFonts w:hint="eastAsia"/>
                <w:sz w:val="24"/>
                <w:lang w:eastAsia="zh-TW"/>
              </w:rPr>
              <w:t>會</w:t>
            </w:r>
            <w:r>
              <w:rPr>
                <w:sz w:val="24"/>
                <w:lang w:eastAsia="zh-TW"/>
              </w:rPr>
              <w:t>均會以</w:t>
            </w:r>
            <w:proofErr w:type="gramEnd"/>
            <w:r>
              <w:rPr>
                <w:sz w:val="24"/>
                <w:lang w:eastAsia="zh-TW"/>
              </w:rPr>
              <w:t>公文函復申請機構告知結果，同時以</w:t>
            </w:r>
          </w:p>
          <w:p w14:paraId="11EDC24F" w14:textId="77777777" w:rsidR="00174F0E" w:rsidRDefault="00000000">
            <w:pPr>
              <w:pStyle w:val="TableParagraph"/>
              <w:spacing w:line="294" w:lineRule="exact"/>
              <w:rPr>
                <w:sz w:val="24"/>
                <w:lang w:eastAsia="zh-TW"/>
              </w:rPr>
            </w:pPr>
            <w:r>
              <w:rPr>
                <w:sz w:val="24"/>
                <w:lang w:eastAsia="zh-TW"/>
              </w:rPr>
              <w:t>紙本公文用掛號郵寄給申請人</w:t>
            </w:r>
            <w:r>
              <w:rPr>
                <w:rFonts w:ascii="Times New Roman" w:eastAsia="Times New Roman"/>
                <w:sz w:val="24"/>
                <w:lang w:eastAsia="zh-TW"/>
              </w:rPr>
              <w:t>(</w:t>
            </w:r>
            <w:r>
              <w:rPr>
                <w:sz w:val="24"/>
                <w:lang w:eastAsia="zh-TW"/>
              </w:rPr>
              <w:t>副本</w:t>
            </w:r>
            <w:r>
              <w:rPr>
                <w:rFonts w:ascii="Times New Roman" w:eastAsia="Times New Roman"/>
                <w:sz w:val="24"/>
                <w:lang w:eastAsia="zh-TW"/>
              </w:rPr>
              <w:t>)</w:t>
            </w:r>
            <w:r>
              <w:rPr>
                <w:sz w:val="24"/>
                <w:lang w:eastAsia="zh-TW"/>
              </w:rPr>
              <w:t>；另外，申請人亦可於線上系統看</w:t>
            </w:r>
          </w:p>
        </w:tc>
      </w:tr>
    </w:tbl>
    <w:p w14:paraId="7221A9B8" w14:textId="77777777" w:rsidR="00174F0E" w:rsidRDefault="00174F0E">
      <w:pPr>
        <w:spacing w:line="294" w:lineRule="exact"/>
        <w:rPr>
          <w:sz w:val="24"/>
          <w:lang w:eastAsia="zh-TW"/>
        </w:rPr>
        <w:sectPr w:rsidR="00174F0E">
          <w:pgSz w:w="11900" w:h="16840"/>
          <w:pgMar w:top="1420" w:right="1400" w:bottom="780" w:left="1440" w:header="0" w:footer="58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456"/>
        <w:gridCol w:w="8218"/>
      </w:tblGrid>
      <w:tr w:rsidR="00174F0E" w14:paraId="72BFBD61" w14:textId="77777777">
        <w:trPr>
          <w:trHeight w:val="359"/>
        </w:trPr>
        <w:tc>
          <w:tcPr>
            <w:tcW w:w="566" w:type="dxa"/>
            <w:gridSpan w:val="2"/>
          </w:tcPr>
          <w:p w14:paraId="1078F31B" w14:textId="77777777" w:rsidR="00174F0E" w:rsidRDefault="00174F0E">
            <w:pPr>
              <w:pStyle w:val="TableParagraph"/>
              <w:spacing w:before="0"/>
              <w:ind w:left="0"/>
              <w:rPr>
                <w:rFonts w:ascii="Times New Roman"/>
                <w:lang w:eastAsia="zh-TW"/>
              </w:rPr>
            </w:pPr>
          </w:p>
        </w:tc>
        <w:tc>
          <w:tcPr>
            <w:tcW w:w="8218" w:type="dxa"/>
          </w:tcPr>
          <w:p w14:paraId="0B12FEA5" w14:textId="77777777" w:rsidR="00174F0E" w:rsidRDefault="00000000">
            <w:pPr>
              <w:pStyle w:val="TableParagraph"/>
              <w:spacing w:before="45" w:line="294" w:lineRule="exact"/>
              <w:rPr>
                <w:sz w:val="24"/>
                <w:lang w:eastAsia="zh-TW"/>
              </w:rPr>
            </w:pPr>
            <w:r>
              <w:rPr>
                <w:sz w:val="24"/>
                <w:lang w:eastAsia="zh-TW"/>
              </w:rPr>
              <w:t>到最後的結果</w:t>
            </w:r>
            <w:r>
              <w:rPr>
                <w:rFonts w:ascii="Times New Roman" w:eastAsia="Times New Roman"/>
                <w:sz w:val="24"/>
                <w:lang w:eastAsia="zh-TW"/>
              </w:rPr>
              <w:t>(</w:t>
            </w:r>
            <w:r>
              <w:rPr>
                <w:sz w:val="24"/>
                <w:lang w:eastAsia="zh-TW"/>
              </w:rPr>
              <w:t>是否獲得補助</w:t>
            </w:r>
            <w:r>
              <w:rPr>
                <w:rFonts w:ascii="Times New Roman" w:eastAsia="Times New Roman"/>
                <w:sz w:val="24"/>
                <w:lang w:eastAsia="zh-TW"/>
              </w:rPr>
              <w:t>)</w:t>
            </w:r>
            <w:r>
              <w:rPr>
                <w:sz w:val="24"/>
                <w:lang w:eastAsia="zh-TW"/>
              </w:rPr>
              <w:t>。</w:t>
            </w:r>
          </w:p>
        </w:tc>
      </w:tr>
      <w:tr w:rsidR="00174F0E" w14:paraId="1EBEB5E6" w14:textId="77777777">
        <w:trPr>
          <w:trHeight w:val="1444"/>
        </w:trPr>
        <w:tc>
          <w:tcPr>
            <w:tcW w:w="566" w:type="dxa"/>
            <w:gridSpan w:val="2"/>
          </w:tcPr>
          <w:p w14:paraId="40D13058" w14:textId="77777777" w:rsidR="00174F0E" w:rsidRDefault="00000000">
            <w:pPr>
              <w:pStyle w:val="TableParagraph"/>
              <w:spacing w:before="66"/>
              <w:ind w:left="163"/>
              <w:rPr>
                <w:rFonts w:ascii="Times New Roman"/>
                <w:sz w:val="24"/>
              </w:rPr>
            </w:pPr>
            <w:r>
              <w:rPr>
                <w:rFonts w:ascii="Times New Roman"/>
                <w:sz w:val="24"/>
              </w:rPr>
              <w:t>14</w:t>
            </w:r>
          </w:p>
        </w:tc>
        <w:tc>
          <w:tcPr>
            <w:tcW w:w="8218" w:type="dxa"/>
          </w:tcPr>
          <w:p w14:paraId="34386E6B" w14:textId="114B1970" w:rsidR="00174F0E" w:rsidRDefault="00000000">
            <w:pPr>
              <w:pStyle w:val="TableParagraph"/>
              <w:spacing w:before="50" w:line="256" w:lineRule="auto"/>
              <w:ind w:right="58" w:hanging="480"/>
              <w:rPr>
                <w:sz w:val="24"/>
                <w:lang w:eastAsia="zh-TW"/>
              </w:rPr>
            </w:pPr>
            <w:r>
              <w:rPr>
                <w:sz w:val="24"/>
                <w:lang w:eastAsia="zh-TW"/>
              </w:rPr>
              <w:t>問：我的申請案未獲通過，是否可以有機會</w:t>
            </w:r>
            <w:r>
              <w:rPr>
                <w:rFonts w:ascii="Times New Roman" w:eastAsia="Times New Roman"/>
                <w:sz w:val="24"/>
                <w:lang w:eastAsia="zh-TW"/>
              </w:rPr>
              <w:t>(</w:t>
            </w:r>
            <w:r>
              <w:rPr>
                <w:sz w:val="24"/>
                <w:lang w:eastAsia="zh-TW"/>
              </w:rPr>
              <w:t>如：修改我的摘要內容或補充論文等方式</w:t>
            </w:r>
            <w:r>
              <w:rPr>
                <w:rFonts w:ascii="Times New Roman" w:eastAsia="Times New Roman"/>
                <w:sz w:val="24"/>
                <w:lang w:eastAsia="zh-TW"/>
              </w:rPr>
              <w:t>)</w:t>
            </w:r>
            <w:r>
              <w:rPr>
                <w:sz w:val="24"/>
                <w:lang w:eastAsia="zh-TW"/>
              </w:rPr>
              <w:t>讓</w:t>
            </w:r>
            <w:r w:rsidR="00925112">
              <w:rPr>
                <w:sz w:val="24"/>
                <w:lang w:eastAsia="zh-TW"/>
              </w:rPr>
              <w:t>國家科學及技術委員會</w:t>
            </w:r>
            <w:r>
              <w:rPr>
                <w:sz w:val="24"/>
                <w:lang w:eastAsia="zh-TW"/>
              </w:rPr>
              <w:t>重新審視我的申請案？</w:t>
            </w:r>
          </w:p>
          <w:p w14:paraId="73F0DF87" w14:textId="77777777" w:rsidR="00174F0E" w:rsidRDefault="00000000">
            <w:pPr>
              <w:pStyle w:val="TableParagraph"/>
              <w:ind w:left="110"/>
              <w:rPr>
                <w:sz w:val="24"/>
                <w:lang w:eastAsia="zh-TW"/>
              </w:rPr>
            </w:pPr>
            <w:r>
              <w:rPr>
                <w:sz w:val="24"/>
                <w:lang w:eastAsia="zh-TW"/>
              </w:rPr>
              <w:t>答：本項方案並沒有提供申覆機制，案件若經審查未獲推薦補助</w:t>
            </w:r>
            <w:r>
              <w:rPr>
                <w:rFonts w:ascii="Times New Roman" w:eastAsia="Times New Roman"/>
                <w:sz w:val="24"/>
                <w:lang w:eastAsia="zh-TW"/>
              </w:rPr>
              <w:t>(</w:t>
            </w:r>
            <w:r>
              <w:rPr>
                <w:sz w:val="24"/>
                <w:lang w:eastAsia="zh-TW"/>
              </w:rPr>
              <w:t>即未獲通</w:t>
            </w:r>
          </w:p>
          <w:p w14:paraId="7ABC2404" w14:textId="77777777" w:rsidR="00174F0E" w:rsidRDefault="00000000">
            <w:pPr>
              <w:pStyle w:val="TableParagraph"/>
              <w:spacing w:before="24" w:line="294" w:lineRule="exact"/>
              <w:rPr>
                <w:sz w:val="24"/>
                <w:lang w:eastAsia="zh-TW"/>
              </w:rPr>
            </w:pPr>
            <w:r>
              <w:rPr>
                <w:sz w:val="24"/>
                <w:lang w:eastAsia="zh-TW"/>
              </w:rPr>
              <w:t>過</w:t>
            </w:r>
            <w:r>
              <w:rPr>
                <w:rFonts w:ascii="Times New Roman" w:eastAsia="Times New Roman"/>
                <w:sz w:val="24"/>
                <w:lang w:eastAsia="zh-TW"/>
              </w:rPr>
              <w:t>)</w:t>
            </w:r>
            <w:r>
              <w:rPr>
                <w:sz w:val="24"/>
                <w:lang w:eastAsia="zh-TW"/>
              </w:rPr>
              <w:t>，申請人只能提送新的申請案。</w:t>
            </w:r>
          </w:p>
        </w:tc>
      </w:tr>
      <w:tr w:rsidR="00174F0E" w14:paraId="4B69BB70" w14:textId="77777777">
        <w:trPr>
          <w:trHeight w:val="3239"/>
        </w:trPr>
        <w:tc>
          <w:tcPr>
            <w:tcW w:w="566" w:type="dxa"/>
            <w:gridSpan w:val="2"/>
          </w:tcPr>
          <w:p w14:paraId="1555098E" w14:textId="77777777" w:rsidR="00174F0E" w:rsidRDefault="00000000">
            <w:pPr>
              <w:pStyle w:val="TableParagraph"/>
              <w:spacing w:before="61"/>
              <w:ind w:left="163"/>
              <w:rPr>
                <w:rFonts w:ascii="Times New Roman"/>
                <w:sz w:val="24"/>
              </w:rPr>
            </w:pPr>
            <w:r>
              <w:rPr>
                <w:rFonts w:ascii="Times New Roman"/>
                <w:sz w:val="24"/>
              </w:rPr>
              <w:t>15</w:t>
            </w:r>
          </w:p>
        </w:tc>
        <w:tc>
          <w:tcPr>
            <w:tcW w:w="8218" w:type="dxa"/>
          </w:tcPr>
          <w:p w14:paraId="7A5C4D9F" w14:textId="77777777" w:rsidR="00174F0E" w:rsidRDefault="00000000">
            <w:pPr>
              <w:pStyle w:val="TableParagraph"/>
              <w:spacing w:before="45" w:line="256" w:lineRule="auto"/>
              <w:ind w:right="175" w:hanging="480"/>
              <w:jc w:val="both"/>
              <w:rPr>
                <w:sz w:val="24"/>
                <w:lang w:eastAsia="zh-TW"/>
              </w:rPr>
            </w:pPr>
            <w:r>
              <w:rPr>
                <w:spacing w:val="-1"/>
                <w:sz w:val="24"/>
                <w:lang w:eastAsia="zh-TW"/>
              </w:rPr>
              <w:t xml:space="preserve">問：我跟同學申請參加同一項學術會議，申請條件相同且繳交的文件齊全， </w:t>
            </w:r>
            <w:r>
              <w:rPr>
                <w:sz w:val="24"/>
                <w:lang w:eastAsia="zh-TW"/>
              </w:rPr>
              <w:t>為什麼別人有獲得補助，我卻沒有？</w:t>
            </w:r>
          </w:p>
          <w:p w14:paraId="421AC014" w14:textId="77777777" w:rsidR="00174F0E" w:rsidRDefault="00000000">
            <w:pPr>
              <w:pStyle w:val="TableParagraph"/>
              <w:spacing w:line="256" w:lineRule="auto"/>
              <w:ind w:right="175" w:hanging="480"/>
              <w:jc w:val="both"/>
              <w:rPr>
                <w:sz w:val="24"/>
                <w:lang w:eastAsia="zh-TW"/>
              </w:rPr>
            </w:pPr>
            <w:r>
              <w:rPr>
                <w:spacing w:val="-1"/>
                <w:sz w:val="24"/>
                <w:lang w:eastAsia="zh-TW"/>
              </w:rPr>
              <w:t>答：申請案並不是有提出申請、繳了文件，就一定會被補助，所有</w:t>
            </w:r>
            <w:proofErr w:type="gramStart"/>
            <w:r>
              <w:rPr>
                <w:spacing w:val="-1"/>
                <w:sz w:val="24"/>
                <w:lang w:eastAsia="zh-TW"/>
              </w:rPr>
              <w:t>申請案收</w:t>
            </w:r>
            <w:r>
              <w:rPr>
                <w:sz w:val="24"/>
                <w:lang w:eastAsia="zh-TW"/>
              </w:rPr>
              <w:t>案</w:t>
            </w:r>
            <w:proofErr w:type="gramEnd"/>
            <w:r>
              <w:rPr>
                <w:sz w:val="24"/>
                <w:lang w:eastAsia="zh-TW"/>
              </w:rPr>
              <w:t>後會個別進行學術初審，相關案件</w:t>
            </w:r>
            <w:r>
              <w:rPr>
                <w:rFonts w:ascii="Times New Roman" w:eastAsia="Times New Roman"/>
                <w:sz w:val="24"/>
                <w:lang w:eastAsia="zh-TW"/>
              </w:rPr>
              <w:t>(</w:t>
            </w:r>
            <w:r>
              <w:rPr>
                <w:spacing w:val="-2"/>
                <w:sz w:val="24"/>
                <w:lang w:eastAsia="zh-TW"/>
              </w:rPr>
              <w:t>如同會議、或同學門</w:t>
            </w:r>
            <w:r>
              <w:rPr>
                <w:rFonts w:ascii="Times New Roman" w:eastAsia="Times New Roman"/>
                <w:sz w:val="24"/>
                <w:lang w:eastAsia="zh-TW"/>
              </w:rPr>
              <w:t>)</w:t>
            </w:r>
            <w:r>
              <w:rPr>
                <w:sz w:val="24"/>
                <w:lang w:eastAsia="zh-TW"/>
              </w:rPr>
              <w:t>也會放在一起進行評比，倘若同一項會議、有多個不同學校相同</w:t>
            </w:r>
            <w:r>
              <w:rPr>
                <w:rFonts w:ascii="Times New Roman" w:eastAsia="Times New Roman"/>
                <w:sz w:val="24"/>
                <w:lang w:eastAsia="zh-TW"/>
              </w:rPr>
              <w:t>(</w:t>
            </w:r>
            <w:r>
              <w:rPr>
                <w:sz w:val="24"/>
                <w:lang w:eastAsia="zh-TW"/>
              </w:rPr>
              <w:t>似</w:t>
            </w:r>
            <w:r>
              <w:rPr>
                <w:rFonts w:ascii="Times New Roman" w:eastAsia="Times New Roman"/>
                <w:sz w:val="24"/>
                <w:lang w:eastAsia="zh-TW"/>
              </w:rPr>
              <w:t>)</w:t>
            </w:r>
            <w:r>
              <w:rPr>
                <w:sz w:val="24"/>
                <w:lang w:eastAsia="zh-TW"/>
              </w:rPr>
              <w:t>科系同學提出申請，彼此就會有比較並擇優補助。</w:t>
            </w:r>
          </w:p>
          <w:p w14:paraId="174787B9" w14:textId="77777777" w:rsidR="00174F0E" w:rsidRDefault="00000000">
            <w:pPr>
              <w:pStyle w:val="TableParagraph"/>
              <w:spacing w:before="3" w:line="256" w:lineRule="auto"/>
              <w:ind w:left="552" w:right="213"/>
              <w:rPr>
                <w:sz w:val="24"/>
                <w:lang w:eastAsia="zh-TW"/>
              </w:rPr>
            </w:pPr>
            <w:proofErr w:type="gramStart"/>
            <w:r>
              <w:rPr>
                <w:spacing w:val="-1"/>
                <w:sz w:val="24"/>
                <w:lang w:eastAsia="zh-TW"/>
              </w:rPr>
              <w:t>另</w:t>
            </w:r>
            <w:proofErr w:type="gramEnd"/>
            <w:r>
              <w:rPr>
                <w:spacing w:val="-1"/>
                <w:sz w:val="24"/>
                <w:lang w:eastAsia="zh-TW"/>
              </w:rPr>
              <w:t>，初審項目大致包括：參加之會議的學術重要性、擬發表論文之學術</w:t>
            </w:r>
            <w:r>
              <w:rPr>
                <w:spacing w:val="-1"/>
                <w:w w:val="95"/>
                <w:sz w:val="24"/>
                <w:lang w:eastAsia="zh-TW"/>
              </w:rPr>
              <w:t>或應用價值、論文發表方式、是否為該論文第一或主要作者、申請人近</w:t>
            </w:r>
          </w:p>
          <w:p w14:paraId="2E2E907C" w14:textId="59769CE9" w:rsidR="00174F0E" w:rsidRDefault="00000000">
            <w:pPr>
              <w:pStyle w:val="TableParagraph"/>
              <w:spacing w:line="294" w:lineRule="exact"/>
              <w:ind w:left="552"/>
              <w:rPr>
                <w:sz w:val="24"/>
                <w:lang w:eastAsia="zh-TW"/>
              </w:rPr>
            </w:pPr>
            <w:r>
              <w:rPr>
                <w:w w:val="95"/>
                <w:sz w:val="24"/>
                <w:lang w:eastAsia="zh-TW"/>
              </w:rPr>
              <w:t>年綜合研究表現、指導教授評語</w:t>
            </w:r>
            <w:r>
              <w:rPr>
                <w:rFonts w:ascii="Times New Roman" w:eastAsia="Times New Roman"/>
                <w:w w:val="95"/>
                <w:sz w:val="24"/>
                <w:lang w:eastAsia="zh-TW"/>
              </w:rPr>
              <w:t>(</w:t>
            </w:r>
            <w:r>
              <w:rPr>
                <w:w w:val="95"/>
                <w:sz w:val="24"/>
                <w:lang w:eastAsia="zh-TW"/>
              </w:rPr>
              <w:t>推薦信</w:t>
            </w:r>
            <w:r>
              <w:rPr>
                <w:rFonts w:ascii="Times New Roman" w:eastAsia="Times New Roman"/>
                <w:w w:val="95"/>
                <w:sz w:val="24"/>
                <w:lang w:eastAsia="zh-TW"/>
              </w:rPr>
              <w:t>)</w:t>
            </w:r>
            <w:r>
              <w:rPr>
                <w:spacing w:val="-2"/>
                <w:w w:val="95"/>
                <w:sz w:val="24"/>
                <w:lang w:eastAsia="zh-TW"/>
              </w:rPr>
              <w:t>及近年是否曾獲本</w:t>
            </w:r>
            <w:r w:rsidR="001F28F5">
              <w:rPr>
                <w:rFonts w:hint="eastAsia"/>
                <w:spacing w:val="-2"/>
                <w:w w:val="95"/>
                <w:sz w:val="24"/>
                <w:lang w:eastAsia="zh-TW"/>
              </w:rPr>
              <w:t>會</w:t>
            </w:r>
            <w:r>
              <w:rPr>
                <w:spacing w:val="-2"/>
                <w:w w:val="95"/>
                <w:sz w:val="24"/>
                <w:lang w:eastAsia="zh-TW"/>
              </w:rPr>
              <w:t>補助等。</w:t>
            </w:r>
          </w:p>
        </w:tc>
      </w:tr>
      <w:tr w:rsidR="00174F0E" w14:paraId="6673954E" w14:textId="77777777">
        <w:trPr>
          <w:trHeight w:val="599"/>
        </w:trPr>
        <w:tc>
          <w:tcPr>
            <w:tcW w:w="110" w:type="dxa"/>
            <w:tcBorders>
              <w:right w:val="nil"/>
            </w:tcBorders>
            <w:shd w:val="clear" w:color="auto" w:fill="E4DEEB"/>
          </w:tcPr>
          <w:p w14:paraId="226FC80D" w14:textId="77777777" w:rsidR="00174F0E" w:rsidRDefault="00174F0E">
            <w:pPr>
              <w:pStyle w:val="TableParagraph"/>
              <w:spacing w:before="0"/>
              <w:ind w:left="0"/>
              <w:rPr>
                <w:rFonts w:ascii="Times New Roman"/>
                <w:lang w:eastAsia="zh-TW"/>
              </w:rPr>
            </w:pPr>
          </w:p>
        </w:tc>
        <w:tc>
          <w:tcPr>
            <w:tcW w:w="8674" w:type="dxa"/>
            <w:gridSpan w:val="2"/>
            <w:tcBorders>
              <w:left w:val="nil"/>
            </w:tcBorders>
            <w:shd w:val="clear" w:color="auto" w:fill="E4DEEB"/>
          </w:tcPr>
          <w:p w14:paraId="355A5B76" w14:textId="77777777" w:rsidR="00174F0E" w:rsidRDefault="00000000">
            <w:pPr>
              <w:pStyle w:val="TableParagraph"/>
              <w:spacing w:before="165"/>
              <w:ind w:left="3072" w:right="3155"/>
              <w:jc w:val="center"/>
              <w:rPr>
                <w:sz w:val="24"/>
              </w:rPr>
            </w:pPr>
            <w:r>
              <w:rPr>
                <w:sz w:val="24"/>
              </w:rPr>
              <w:t>四、推薦信</w:t>
            </w:r>
          </w:p>
        </w:tc>
      </w:tr>
      <w:tr w:rsidR="00174F0E" w14:paraId="3BC4F088" w14:textId="77777777">
        <w:trPr>
          <w:trHeight w:val="1439"/>
        </w:trPr>
        <w:tc>
          <w:tcPr>
            <w:tcW w:w="566" w:type="dxa"/>
            <w:gridSpan w:val="2"/>
          </w:tcPr>
          <w:p w14:paraId="7B33D090" w14:textId="77777777" w:rsidR="00174F0E" w:rsidRDefault="00000000">
            <w:pPr>
              <w:pStyle w:val="TableParagraph"/>
              <w:spacing w:before="61"/>
              <w:ind w:left="163"/>
              <w:rPr>
                <w:rFonts w:ascii="Times New Roman"/>
                <w:sz w:val="24"/>
              </w:rPr>
            </w:pPr>
            <w:r>
              <w:rPr>
                <w:rFonts w:ascii="Times New Roman"/>
                <w:sz w:val="24"/>
              </w:rPr>
              <w:t>16</w:t>
            </w:r>
          </w:p>
        </w:tc>
        <w:tc>
          <w:tcPr>
            <w:tcW w:w="8218" w:type="dxa"/>
          </w:tcPr>
          <w:p w14:paraId="0DD50E7D" w14:textId="77777777" w:rsidR="00174F0E" w:rsidRDefault="00000000">
            <w:pPr>
              <w:pStyle w:val="TableParagraph"/>
              <w:spacing w:before="45"/>
              <w:ind w:left="110"/>
              <w:rPr>
                <w:sz w:val="24"/>
                <w:lang w:eastAsia="zh-TW"/>
              </w:rPr>
            </w:pPr>
            <w:r>
              <w:rPr>
                <w:sz w:val="24"/>
                <w:lang w:eastAsia="zh-TW"/>
              </w:rPr>
              <w:t>問：申請人應如何上傳指導教授推薦信？</w:t>
            </w:r>
          </w:p>
          <w:p w14:paraId="419993B9" w14:textId="038E138F" w:rsidR="00174F0E" w:rsidRDefault="00000000">
            <w:pPr>
              <w:pStyle w:val="TableParagraph"/>
              <w:spacing w:before="0" w:line="360" w:lineRule="atLeast"/>
              <w:ind w:right="175" w:hanging="480"/>
              <w:jc w:val="both"/>
              <w:rPr>
                <w:sz w:val="24"/>
                <w:lang w:eastAsia="zh-TW"/>
              </w:rPr>
            </w:pPr>
            <w:r>
              <w:rPr>
                <w:sz w:val="24"/>
                <w:lang w:eastAsia="zh-TW"/>
              </w:rPr>
              <w:t>答：推薦信應由指導教授本人以個人在</w:t>
            </w:r>
            <w:r w:rsidR="00925112">
              <w:rPr>
                <w:sz w:val="24"/>
                <w:lang w:eastAsia="zh-TW"/>
              </w:rPr>
              <w:t>國家科學及技術委員會</w:t>
            </w:r>
            <w:r>
              <w:rPr>
                <w:sz w:val="24"/>
                <w:lang w:eastAsia="zh-TW"/>
              </w:rPr>
              <w:t>學術研發服務網的帳戶進入並上傳，並非由申請人自行上傳；有關邀請指導教授提供推薦信的方式， 可於系統上參考相關操作手冊。</w:t>
            </w:r>
          </w:p>
        </w:tc>
      </w:tr>
      <w:tr w:rsidR="00174F0E" w14:paraId="6FC510FE" w14:textId="77777777">
        <w:trPr>
          <w:trHeight w:val="1418"/>
        </w:trPr>
        <w:tc>
          <w:tcPr>
            <w:tcW w:w="566" w:type="dxa"/>
            <w:gridSpan w:val="2"/>
          </w:tcPr>
          <w:p w14:paraId="0D4C6076" w14:textId="77777777" w:rsidR="00174F0E" w:rsidRDefault="00000000">
            <w:pPr>
              <w:pStyle w:val="TableParagraph"/>
              <w:spacing w:before="40"/>
              <w:ind w:left="163"/>
              <w:rPr>
                <w:rFonts w:ascii="Times New Roman"/>
                <w:sz w:val="24"/>
              </w:rPr>
            </w:pPr>
            <w:r>
              <w:rPr>
                <w:rFonts w:ascii="Times New Roman"/>
                <w:sz w:val="24"/>
              </w:rPr>
              <w:t>17</w:t>
            </w:r>
          </w:p>
        </w:tc>
        <w:tc>
          <w:tcPr>
            <w:tcW w:w="8218" w:type="dxa"/>
          </w:tcPr>
          <w:p w14:paraId="461D342E" w14:textId="77777777" w:rsidR="00174F0E" w:rsidRDefault="00000000">
            <w:pPr>
              <w:pStyle w:val="TableParagraph"/>
              <w:spacing w:before="24" w:line="256" w:lineRule="auto"/>
              <w:ind w:right="176" w:hanging="480"/>
              <w:rPr>
                <w:sz w:val="24"/>
                <w:lang w:eastAsia="zh-TW"/>
              </w:rPr>
            </w:pPr>
            <w:r>
              <w:rPr>
                <w:sz w:val="24"/>
                <w:lang w:eastAsia="zh-TW"/>
              </w:rPr>
              <w:t>問：請問指導教授說已經上傳推薦信，但在我的申辦系統畫面上為什麼還是未完成情況？</w:t>
            </w:r>
          </w:p>
          <w:p w14:paraId="6967B415" w14:textId="77777777" w:rsidR="00174F0E" w:rsidRDefault="00000000">
            <w:pPr>
              <w:pStyle w:val="TableParagraph"/>
              <w:ind w:left="110"/>
              <w:rPr>
                <w:sz w:val="24"/>
                <w:lang w:eastAsia="zh-TW"/>
              </w:rPr>
            </w:pPr>
            <w:r>
              <w:rPr>
                <w:sz w:val="24"/>
                <w:lang w:eastAsia="zh-TW"/>
              </w:rPr>
              <w:t xml:space="preserve">答：指導教授提供推薦信需要 </w:t>
            </w:r>
            <w:r>
              <w:rPr>
                <w:rFonts w:ascii="Times New Roman" w:eastAsia="Times New Roman"/>
                <w:sz w:val="24"/>
                <w:lang w:eastAsia="zh-TW"/>
              </w:rPr>
              <w:t xml:space="preserve">2 </w:t>
            </w:r>
            <w:proofErr w:type="gramStart"/>
            <w:r>
              <w:rPr>
                <w:sz w:val="24"/>
                <w:lang w:eastAsia="zh-TW"/>
              </w:rPr>
              <w:t>個</w:t>
            </w:r>
            <w:proofErr w:type="gramEnd"/>
            <w:r>
              <w:rPr>
                <w:sz w:val="24"/>
                <w:lang w:eastAsia="zh-TW"/>
              </w:rPr>
              <w:t>步驟，先上傳推薦信電子檔，然後將畫面</w:t>
            </w:r>
          </w:p>
          <w:p w14:paraId="4A746EA2" w14:textId="77777777" w:rsidR="00174F0E" w:rsidRDefault="00000000">
            <w:pPr>
              <w:pStyle w:val="TableParagraph"/>
              <w:spacing w:before="24" w:line="294" w:lineRule="exact"/>
              <w:rPr>
                <w:sz w:val="24"/>
                <w:lang w:eastAsia="zh-TW"/>
              </w:rPr>
            </w:pPr>
            <w:r>
              <w:rPr>
                <w:sz w:val="24"/>
                <w:lang w:eastAsia="zh-TW"/>
              </w:rPr>
              <w:t>上方</w:t>
            </w:r>
            <w:proofErr w:type="gramStart"/>
            <w:r>
              <w:rPr>
                <w:rFonts w:ascii="Times New Roman" w:eastAsia="Times New Roman" w:hAnsi="Times New Roman"/>
                <w:sz w:val="24"/>
                <w:lang w:eastAsia="zh-TW"/>
              </w:rPr>
              <w:t>”</w:t>
            </w:r>
            <w:proofErr w:type="gramEnd"/>
            <w:r>
              <w:rPr>
                <w:sz w:val="24"/>
                <w:lang w:eastAsia="zh-TW"/>
              </w:rPr>
              <w:t>繳交送出</w:t>
            </w:r>
            <w:r>
              <w:rPr>
                <w:rFonts w:ascii="Times New Roman" w:eastAsia="Times New Roman" w:hAnsi="Times New Roman"/>
                <w:sz w:val="24"/>
                <w:lang w:eastAsia="zh-TW"/>
              </w:rPr>
              <w:t>(</w:t>
            </w:r>
            <w:r>
              <w:rPr>
                <w:sz w:val="24"/>
                <w:lang w:eastAsia="zh-TW"/>
              </w:rPr>
              <w:t>申請人</w:t>
            </w:r>
            <w:r>
              <w:rPr>
                <w:rFonts w:ascii="Times New Roman" w:eastAsia="Times New Roman" w:hAnsi="Times New Roman"/>
                <w:sz w:val="24"/>
                <w:lang w:eastAsia="zh-TW"/>
              </w:rPr>
              <w:t>)</w:t>
            </w:r>
            <w:proofErr w:type="gramStart"/>
            <w:r>
              <w:rPr>
                <w:rFonts w:ascii="Times New Roman" w:eastAsia="Times New Roman" w:hAnsi="Times New Roman"/>
                <w:sz w:val="24"/>
                <w:lang w:eastAsia="zh-TW"/>
              </w:rPr>
              <w:t>”</w:t>
            </w:r>
            <w:proofErr w:type="gramEnd"/>
            <w:r>
              <w:rPr>
                <w:sz w:val="24"/>
                <w:lang w:eastAsia="zh-TW"/>
              </w:rPr>
              <w:t>按鍵送出才算完成。</w:t>
            </w:r>
          </w:p>
        </w:tc>
      </w:tr>
      <w:tr w:rsidR="00174F0E" w14:paraId="674D2046" w14:textId="77777777">
        <w:trPr>
          <w:trHeight w:val="2159"/>
        </w:trPr>
        <w:tc>
          <w:tcPr>
            <w:tcW w:w="566" w:type="dxa"/>
            <w:gridSpan w:val="2"/>
          </w:tcPr>
          <w:p w14:paraId="7629DFCC" w14:textId="77777777" w:rsidR="00174F0E" w:rsidRDefault="00000000">
            <w:pPr>
              <w:pStyle w:val="TableParagraph"/>
              <w:spacing w:before="61"/>
              <w:ind w:left="163"/>
              <w:rPr>
                <w:rFonts w:ascii="Times New Roman"/>
                <w:sz w:val="24"/>
              </w:rPr>
            </w:pPr>
            <w:r>
              <w:rPr>
                <w:rFonts w:ascii="Times New Roman"/>
                <w:sz w:val="24"/>
              </w:rPr>
              <w:t>18</w:t>
            </w:r>
          </w:p>
        </w:tc>
        <w:tc>
          <w:tcPr>
            <w:tcW w:w="8218" w:type="dxa"/>
          </w:tcPr>
          <w:p w14:paraId="3F7B9B4E" w14:textId="77777777" w:rsidR="00174F0E" w:rsidRDefault="00000000">
            <w:pPr>
              <w:pStyle w:val="TableParagraph"/>
              <w:spacing w:before="45" w:line="256" w:lineRule="auto"/>
              <w:ind w:right="175" w:hanging="480"/>
              <w:jc w:val="both"/>
              <w:rPr>
                <w:sz w:val="24"/>
                <w:lang w:eastAsia="zh-TW"/>
              </w:rPr>
            </w:pPr>
            <w:r>
              <w:rPr>
                <w:sz w:val="24"/>
                <w:lang w:eastAsia="zh-TW"/>
              </w:rPr>
              <w:t>問：申請人一定要所有文件都填寫完畢才能通知指導教授寄送推薦信嗎？指導教授看得到申請資料嗎？</w:t>
            </w:r>
          </w:p>
          <w:p w14:paraId="0401E578" w14:textId="77777777" w:rsidR="00174F0E" w:rsidRDefault="00000000">
            <w:pPr>
              <w:pStyle w:val="TableParagraph"/>
              <w:spacing w:line="256" w:lineRule="auto"/>
              <w:ind w:right="175" w:hanging="480"/>
              <w:jc w:val="both"/>
              <w:rPr>
                <w:sz w:val="24"/>
                <w:lang w:eastAsia="zh-TW"/>
              </w:rPr>
            </w:pPr>
            <w:r>
              <w:rPr>
                <w:sz w:val="24"/>
                <w:lang w:eastAsia="zh-TW"/>
              </w:rPr>
              <w:t>答：申請人在開始新增案件後就可以隨時</w:t>
            </w:r>
            <w:proofErr w:type="gramStart"/>
            <w:r>
              <w:rPr>
                <w:rFonts w:ascii="Times New Roman" w:eastAsia="Times New Roman" w:hAnsi="Times New Roman"/>
                <w:sz w:val="24"/>
                <w:lang w:eastAsia="zh-TW"/>
              </w:rPr>
              <w:t>”</w:t>
            </w:r>
            <w:proofErr w:type="gramEnd"/>
            <w:r>
              <w:rPr>
                <w:sz w:val="24"/>
                <w:lang w:eastAsia="zh-TW"/>
              </w:rPr>
              <w:t>通知指導教授</w:t>
            </w:r>
            <w:proofErr w:type="gramStart"/>
            <w:r>
              <w:rPr>
                <w:rFonts w:ascii="Times New Roman" w:eastAsia="Times New Roman" w:hAnsi="Times New Roman"/>
                <w:sz w:val="24"/>
                <w:lang w:eastAsia="zh-TW"/>
              </w:rPr>
              <w:t>”</w:t>
            </w:r>
            <w:proofErr w:type="gramEnd"/>
            <w:r>
              <w:rPr>
                <w:sz w:val="24"/>
                <w:lang w:eastAsia="zh-TW"/>
              </w:rPr>
              <w:t>了，指導教授也可以參閱申請人在通知的當下以遞送的申請文件並提供推薦信。為避免指導教授僅看到部分的文件，建議申請人在表格均登錄、</w:t>
            </w:r>
            <w:proofErr w:type="gramStart"/>
            <w:r>
              <w:rPr>
                <w:sz w:val="24"/>
                <w:lang w:eastAsia="zh-TW"/>
              </w:rPr>
              <w:t>檔案均上傳</w:t>
            </w:r>
            <w:proofErr w:type="gramEnd"/>
            <w:r>
              <w:rPr>
                <w:sz w:val="24"/>
                <w:lang w:eastAsia="zh-TW"/>
              </w:rPr>
              <w:t>完成</w:t>
            </w:r>
          </w:p>
          <w:p w14:paraId="57CCCFCF" w14:textId="77777777" w:rsidR="00174F0E" w:rsidRDefault="00000000">
            <w:pPr>
              <w:pStyle w:val="TableParagraph"/>
              <w:spacing w:before="3" w:line="294" w:lineRule="exact"/>
              <w:rPr>
                <w:sz w:val="24"/>
              </w:rPr>
            </w:pPr>
            <w:r>
              <w:rPr>
                <w:sz w:val="24"/>
              </w:rPr>
              <w:t>後再行通知事宜。</w:t>
            </w:r>
          </w:p>
        </w:tc>
      </w:tr>
      <w:tr w:rsidR="00174F0E" w14:paraId="21A6A87D" w14:textId="77777777">
        <w:trPr>
          <w:trHeight w:val="1799"/>
        </w:trPr>
        <w:tc>
          <w:tcPr>
            <w:tcW w:w="566" w:type="dxa"/>
            <w:gridSpan w:val="2"/>
          </w:tcPr>
          <w:p w14:paraId="14DC02BC" w14:textId="77777777" w:rsidR="00174F0E" w:rsidRDefault="00000000">
            <w:pPr>
              <w:pStyle w:val="TableParagraph"/>
              <w:spacing w:before="61"/>
              <w:ind w:left="163"/>
              <w:rPr>
                <w:rFonts w:ascii="Times New Roman"/>
                <w:sz w:val="24"/>
              </w:rPr>
            </w:pPr>
            <w:r>
              <w:rPr>
                <w:rFonts w:ascii="Times New Roman"/>
                <w:sz w:val="24"/>
              </w:rPr>
              <w:t>19</w:t>
            </w:r>
          </w:p>
        </w:tc>
        <w:tc>
          <w:tcPr>
            <w:tcW w:w="8218" w:type="dxa"/>
          </w:tcPr>
          <w:p w14:paraId="5761AFF3" w14:textId="77777777" w:rsidR="00174F0E" w:rsidRDefault="00000000">
            <w:pPr>
              <w:pStyle w:val="TableParagraph"/>
              <w:spacing w:before="45" w:line="256" w:lineRule="auto"/>
              <w:ind w:right="175" w:hanging="480"/>
              <w:rPr>
                <w:sz w:val="24"/>
                <w:lang w:eastAsia="zh-TW"/>
              </w:rPr>
            </w:pPr>
            <w:r>
              <w:rPr>
                <w:spacing w:val="-1"/>
                <w:sz w:val="24"/>
                <w:lang w:eastAsia="zh-TW"/>
              </w:rPr>
              <w:t>問：若我系上的指導教授與此次會議要發表的論文的指導教授不同人，我應</w:t>
            </w:r>
            <w:r>
              <w:rPr>
                <w:sz w:val="24"/>
                <w:lang w:eastAsia="zh-TW"/>
              </w:rPr>
              <w:t>該</w:t>
            </w:r>
            <w:proofErr w:type="gramStart"/>
            <w:r>
              <w:rPr>
                <w:sz w:val="24"/>
                <w:lang w:eastAsia="zh-TW"/>
              </w:rPr>
              <w:t>請哪位寫</w:t>
            </w:r>
            <w:proofErr w:type="gramEnd"/>
            <w:r>
              <w:rPr>
                <w:sz w:val="24"/>
                <w:lang w:eastAsia="zh-TW"/>
              </w:rPr>
              <w:t>推薦信呢？或者是提供推薦信的一定</w:t>
            </w:r>
            <w:proofErr w:type="gramStart"/>
            <w:r>
              <w:rPr>
                <w:sz w:val="24"/>
                <w:lang w:eastAsia="zh-TW"/>
              </w:rPr>
              <w:t>要是系</w:t>
            </w:r>
            <w:proofErr w:type="gramEnd"/>
            <w:r>
              <w:rPr>
                <w:sz w:val="24"/>
                <w:lang w:eastAsia="zh-TW"/>
              </w:rPr>
              <w:t>上的指導教授 嗎？</w:t>
            </w:r>
          </w:p>
          <w:p w14:paraId="59A7EC52" w14:textId="77777777" w:rsidR="00174F0E" w:rsidRDefault="00000000">
            <w:pPr>
              <w:pStyle w:val="TableParagraph"/>
              <w:spacing w:before="3"/>
              <w:ind w:left="110"/>
              <w:rPr>
                <w:sz w:val="24"/>
                <w:lang w:eastAsia="zh-TW"/>
              </w:rPr>
            </w:pPr>
            <w:r>
              <w:rPr>
                <w:sz w:val="24"/>
                <w:lang w:eastAsia="zh-TW"/>
              </w:rPr>
              <w:t>答：本項申請案不一定僅能由系上指導教授出具推薦信，應由申請人向兩位</w:t>
            </w:r>
          </w:p>
          <w:p w14:paraId="1A21E6F9" w14:textId="77777777" w:rsidR="00174F0E" w:rsidRDefault="00000000">
            <w:pPr>
              <w:pStyle w:val="TableParagraph"/>
              <w:spacing w:before="24" w:line="294" w:lineRule="exact"/>
              <w:ind w:left="572" w:right="636"/>
              <w:jc w:val="center"/>
              <w:rPr>
                <w:sz w:val="24"/>
                <w:lang w:eastAsia="zh-TW"/>
              </w:rPr>
            </w:pPr>
            <w:proofErr w:type="gramStart"/>
            <w:r>
              <w:rPr>
                <w:sz w:val="24"/>
                <w:lang w:eastAsia="zh-TW"/>
              </w:rPr>
              <w:t>教授洽問</w:t>
            </w:r>
            <w:proofErr w:type="gramEnd"/>
            <w:r>
              <w:rPr>
                <w:sz w:val="24"/>
                <w:lang w:eastAsia="zh-TW"/>
              </w:rPr>
              <w:t>，並參考會議主題及擬發表論文內容協調最適合擔任者。</w:t>
            </w:r>
          </w:p>
        </w:tc>
      </w:tr>
      <w:tr w:rsidR="00174F0E" w14:paraId="0685D5F7" w14:textId="77777777">
        <w:trPr>
          <w:trHeight w:val="719"/>
        </w:trPr>
        <w:tc>
          <w:tcPr>
            <w:tcW w:w="566" w:type="dxa"/>
            <w:gridSpan w:val="2"/>
          </w:tcPr>
          <w:p w14:paraId="119A8892" w14:textId="77777777" w:rsidR="00174F0E" w:rsidRDefault="00000000">
            <w:pPr>
              <w:pStyle w:val="TableParagraph"/>
              <w:spacing w:before="61"/>
              <w:ind w:left="163"/>
              <w:rPr>
                <w:rFonts w:ascii="Times New Roman"/>
                <w:sz w:val="24"/>
              </w:rPr>
            </w:pPr>
            <w:r>
              <w:rPr>
                <w:rFonts w:ascii="Times New Roman"/>
                <w:sz w:val="24"/>
              </w:rPr>
              <w:t>20</w:t>
            </w:r>
          </w:p>
        </w:tc>
        <w:tc>
          <w:tcPr>
            <w:tcW w:w="8218" w:type="dxa"/>
          </w:tcPr>
          <w:p w14:paraId="7076159D" w14:textId="77777777" w:rsidR="00174F0E" w:rsidRDefault="00000000">
            <w:pPr>
              <w:pStyle w:val="TableParagraph"/>
              <w:spacing w:before="45"/>
              <w:ind w:left="110"/>
              <w:rPr>
                <w:sz w:val="24"/>
                <w:lang w:eastAsia="zh-TW"/>
              </w:rPr>
            </w:pPr>
            <w:r>
              <w:rPr>
                <w:sz w:val="24"/>
                <w:lang w:eastAsia="zh-TW"/>
              </w:rPr>
              <w:t>問：推薦信有固定格式或語文要求嗎？指導教授需要簽名嗎？</w:t>
            </w:r>
          </w:p>
          <w:p w14:paraId="7D281A4C" w14:textId="77777777" w:rsidR="00174F0E" w:rsidRDefault="00000000">
            <w:pPr>
              <w:pStyle w:val="TableParagraph"/>
              <w:spacing w:before="24" w:line="294" w:lineRule="exact"/>
              <w:ind w:left="110"/>
              <w:rPr>
                <w:sz w:val="24"/>
                <w:lang w:eastAsia="zh-TW"/>
              </w:rPr>
            </w:pPr>
            <w:r>
              <w:rPr>
                <w:sz w:val="24"/>
                <w:lang w:eastAsia="zh-TW"/>
              </w:rPr>
              <w:t>答：推薦信並無固定格式，但多數所用信函表頭為指導教授之任職機構</w:t>
            </w:r>
            <w:r>
              <w:rPr>
                <w:rFonts w:ascii="Times New Roman" w:eastAsia="Times New Roman"/>
                <w:sz w:val="24"/>
                <w:lang w:eastAsia="zh-TW"/>
              </w:rPr>
              <w:t>(</w:t>
            </w:r>
            <w:r>
              <w:rPr>
                <w:sz w:val="24"/>
                <w:lang w:eastAsia="zh-TW"/>
              </w:rPr>
              <w:t>系</w:t>
            </w:r>
          </w:p>
        </w:tc>
      </w:tr>
    </w:tbl>
    <w:p w14:paraId="576E1E0D" w14:textId="77777777" w:rsidR="00174F0E" w:rsidRDefault="00174F0E">
      <w:pPr>
        <w:spacing w:line="294" w:lineRule="exact"/>
        <w:rPr>
          <w:sz w:val="24"/>
          <w:lang w:eastAsia="zh-TW"/>
        </w:rPr>
        <w:sectPr w:rsidR="00174F0E">
          <w:pgSz w:w="11900" w:h="16840"/>
          <w:pgMar w:top="1420" w:right="1400" w:bottom="780" w:left="1440" w:header="0" w:footer="58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456"/>
        <w:gridCol w:w="8218"/>
      </w:tblGrid>
      <w:tr w:rsidR="00174F0E" w14:paraId="7F2C8C73" w14:textId="77777777">
        <w:trPr>
          <w:trHeight w:val="359"/>
        </w:trPr>
        <w:tc>
          <w:tcPr>
            <w:tcW w:w="566" w:type="dxa"/>
            <w:gridSpan w:val="2"/>
          </w:tcPr>
          <w:p w14:paraId="3683B0D7" w14:textId="77777777" w:rsidR="00174F0E" w:rsidRDefault="00174F0E">
            <w:pPr>
              <w:pStyle w:val="TableParagraph"/>
              <w:spacing w:before="0"/>
              <w:ind w:left="0"/>
              <w:rPr>
                <w:rFonts w:ascii="Times New Roman"/>
                <w:lang w:eastAsia="zh-TW"/>
              </w:rPr>
            </w:pPr>
          </w:p>
        </w:tc>
        <w:tc>
          <w:tcPr>
            <w:tcW w:w="8218" w:type="dxa"/>
          </w:tcPr>
          <w:p w14:paraId="7523F2F5" w14:textId="77777777" w:rsidR="00174F0E" w:rsidRDefault="00000000">
            <w:pPr>
              <w:pStyle w:val="TableParagraph"/>
              <w:spacing w:before="45" w:line="294" w:lineRule="exact"/>
              <w:rPr>
                <w:sz w:val="24"/>
                <w:lang w:eastAsia="zh-TW"/>
              </w:rPr>
            </w:pPr>
            <w:r>
              <w:rPr>
                <w:sz w:val="24"/>
                <w:lang w:eastAsia="zh-TW"/>
              </w:rPr>
              <w:t>所</w:t>
            </w:r>
            <w:r>
              <w:rPr>
                <w:rFonts w:ascii="Times New Roman" w:eastAsia="Times New Roman"/>
                <w:sz w:val="24"/>
                <w:lang w:eastAsia="zh-TW"/>
              </w:rPr>
              <w:t>)</w:t>
            </w:r>
            <w:r>
              <w:rPr>
                <w:sz w:val="24"/>
                <w:lang w:eastAsia="zh-TW"/>
              </w:rPr>
              <w:t>，語文可為中文或英文，</w:t>
            </w:r>
            <w:proofErr w:type="gramStart"/>
            <w:r>
              <w:rPr>
                <w:sz w:val="24"/>
                <w:lang w:eastAsia="zh-TW"/>
              </w:rPr>
              <w:t>信末應有</w:t>
            </w:r>
            <w:proofErr w:type="gramEnd"/>
            <w:r>
              <w:rPr>
                <w:sz w:val="24"/>
                <w:lang w:eastAsia="zh-TW"/>
              </w:rPr>
              <w:t>指導教授個人親筆簽名。</w:t>
            </w:r>
          </w:p>
        </w:tc>
      </w:tr>
      <w:tr w:rsidR="00174F0E" w14:paraId="43F89905" w14:textId="77777777">
        <w:trPr>
          <w:trHeight w:val="599"/>
        </w:trPr>
        <w:tc>
          <w:tcPr>
            <w:tcW w:w="110" w:type="dxa"/>
            <w:tcBorders>
              <w:right w:val="nil"/>
            </w:tcBorders>
            <w:shd w:val="clear" w:color="auto" w:fill="E4DEEB"/>
          </w:tcPr>
          <w:p w14:paraId="6A991EEC" w14:textId="77777777" w:rsidR="00174F0E" w:rsidRDefault="00174F0E">
            <w:pPr>
              <w:pStyle w:val="TableParagraph"/>
              <w:spacing w:before="0"/>
              <w:ind w:left="0"/>
              <w:rPr>
                <w:rFonts w:ascii="Times New Roman"/>
                <w:lang w:eastAsia="zh-TW"/>
              </w:rPr>
            </w:pPr>
          </w:p>
        </w:tc>
        <w:tc>
          <w:tcPr>
            <w:tcW w:w="8674" w:type="dxa"/>
            <w:gridSpan w:val="2"/>
            <w:tcBorders>
              <w:left w:val="nil"/>
            </w:tcBorders>
            <w:shd w:val="clear" w:color="auto" w:fill="E4DEEB"/>
          </w:tcPr>
          <w:p w14:paraId="0F4422D2" w14:textId="77777777" w:rsidR="00174F0E" w:rsidRDefault="00000000">
            <w:pPr>
              <w:pStyle w:val="TableParagraph"/>
              <w:spacing w:before="165"/>
              <w:ind w:left="3071" w:right="3156"/>
              <w:jc w:val="center"/>
              <w:rPr>
                <w:sz w:val="24"/>
              </w:rPr>
            </w:pPr>
            <w:r>
              <w:rPr>
                <w:sz w:val="24"/>
              </w:rPr>
              <w:t>五、經費使用</w:t>
            </w:r>
          </w:p>
        </w:tc>
      </w:tr>
      <w:tr w:rsidR="00174F0E" w14:paraId="2A8CE66A" w14:textId="77777777">
        <w:trPr>
          <w:trHeight w:val="2519"/>
        </w:trPr>
        <w:tc>
          <w:tcPr>
            <w:tcW w:w="566" w:type="dxa"/>
            <w:gridSpan w:val="2"/>
          </w:tcPr>
          <w:p w14:paraId="331340A4" w14:textId="77777777" w:rsidR="00174F0E" w:rsidRDefault="00000000">
            <w:pPr>
              <w:pStyle w:val="TableParagraph"/>
              <w:spacing w:before="61"/>
              <w:ind w:left="163"/>
              <w:rPr>
                <w:rFonts w:ascii="Times New Roman"/>
                <w:sz w:val="24"/>
              </w:rPr>
            </w:pPr>
            <w:r>
              <w:rPr>
                <w:rFonts w:ascii="Times New Roman"/>
                <w:sz w:val="24"/>
              </w:rPr>
              <w:t>21</w:t>
            </w:r>
          </w:p>
        </w:tc>
        <w:tc>
          <w:tcPr>
            <w:tcW w:w="8218" w:type="dxa"/>
          </w:tcPr>
          <w:p w14:paraId="04A395AB" w14:textId="6550147F" w:rsidR="00174F0E" w:rsidRDefault="00000000">
            <w:pPr>
              <w:pStyle w:val="TableParagraph"/>
              <w:spacing w:before="45" w:line="256" w:lineRule="auto"/>
              <w:ind w:right="175" w:hanging="480"/>
              <w:jc w:val="both"/>
              <w:rPr>
                <w:sz w:val="24"/>
                <w:lang w:eastAsia="zh-TW"/>
              </w:rPr>
            </w:pPr>
            <w:r>
              <w:rPr>
                <w:spacing w:val="-4"/>
                <w:sz w:val="24"/>
                <w:lang w:eastAsia="zh-TW"/>
              </w:rPr>
              <w:t>問：若申請並獲得</w:t>
            </w:r>
            <w:r w:rsidR="00925112">
              <w:rPr>
                <w:spacing w:val="-4"/>
                <w:sz w:val="24"/>
                <w:lang w:eastAsia="zh-TW"/>
              </w:rPr>
              <w:t>國家科學及技術委員會</w:t>
            </w:r>
            <w:r>
              <w:rPr>
                <w:spacing w:val="-4"/>
                <w:sz w:val="24"/>
                <w:lang w:eastAsia="zh-TW"/>
              </w:rPr>
              <w:t xml:space="preserve">補助參加於 </w:t>
            </w:r>
            <w:r>
              <w:rPr>
                <w:rFonts w:ascii="Times New Roman" w:eastAsia="Times New Roman"/>
                <w:sz w:val="24"/>
                <w:lang w:eastAsia="zh-TW"/>
              </w:rPr>
              <w:t xml:space="preserve">7 </w:t>
            </w:r>
            <w:r>
              <w:rPr>
                <w:spacing w:val="-3"/>
                <w:sz w:val="24"/>
                <w:lang w:eastAsia="zh-TW"/>
              </w:rPr>
              <w:t>月舉辦之國際學術會議，是否可以保</w:t>
            </w:r>
            <w:r>
              <w:rPr>
                <w:sz w:val="24"/>
                <w:lang w:eastAsia="zh-TW"/>
              </w:rPr>
              <w:t>留該項經費改為參加同年後來</w:t>
            </w:r>
            <w:r>
              <w:rPr>
                <w:rFonts w:ascii="Times New Roman" w:eastAsia="Times New Roman"/>
                <w:sz w:val="24"/>
                <w:lang w:eastAsia="zh-TW"/>
              </w:rPr>
              <w:t>(</w:t>
            </w:r>
            <w:r>
              <w:rPr>
                <w:sz w:val="24"/>
                <w:lang w:eastAsia="zh-TW"/>
              </w:rPr>
              <w:t>如：</w:t>
            </w:r>
            <w:r>
              <w:rPr>
                <w:rFonts w:ascii="Times New Roman" w:eastAsia="Times New Roman"/>
                <w:sz w:val="24"/>
                <w:lang w:eastAsia="zh-TW"/>
              </w:rPr>
              <w:t xml:space="preserve">11 </w:t>
            </w:r>
            <w:r>
              <w:rPr>
                <w:sz w:val="24"/>
                <w:lang w:eastAsia="zh-TW"/>
              </w:rPr>
              <w:t>月</w:t>
            </w:r>
            <w:r>
              <w:rPr>
                <w:rFonts w:ascii="Times New Roman" w:eastAsia="Times New Roman"/>
                <w:sz w:val="24"/>
                <w:lang w:eastAsia="zh-TW"/>
              </w:rPr>
              <w:t>)</w:t>
            </w:r>
            <w:r>
              <w:rPr>
                <w:spacing w:val="-2"/>
                <w:sz w:val="24"/>
                <w:lang w:eastAsia="zh-TW"/>
              </w:rPr>
              <w:t>不同地點之相似主題之另一個會議？</w:t>
            </w:r>
          </w:p>
          <w:p w14:paraId="12B17C8B" w14:textId="77777777" w:rsidR="00174F0E" w:rsidRDefault="00000000">
            <w:pPr>
              <w:pStyle w:val="TableParagraph"/>
              <w:spacing w:before="3" w:line="256" w:lineRule="auto"/>
              <w:ind w:right="109" w:hanging="480"/>
              <w:jc w:val="both"/>
              <w:rPr>
                <w:sz w:val="24"/>
                <w:lang w:eastAsia="zh-TW"/>
              </w:rPr>
            </w:pPr>
            <w:r>
              <w:rPr>
                <w:sz w:val="24"/>
                <w:lang w:eastAsia="zh-TW"/>
              </w:rPr>
              <w:t>答</w:t>
            </w:r>
            <w:r>
              <w:rPr>
                <w:rFonts w:ascii="Times New Roman" w:eastAsia="Times New Roman"/>
                <w:sz w:val="24"/>
                <w:lang w:eastAsia="zh-TW"/>
              </w:rPr>
              <w:t>:</w:t>
            </w:r>
            <w:r>
              <w:rPr>
                <w:sz w:val="24"/>
                <w:lang w:eastAsia="zh-TW"/>
              </w:rPr>
              <w:t>本項申請案係曾以該項會議性質、規模與申請人及其論文條件整體審查決定是否補助，若經通過屬專款專用，不得由其他人代表參加，亦無法保留改為參加其他不同時間或地點的會議；惟若同一主辦單位的相同會議</w:t>
            </w:r>
          </w:p>
          <w:p w14:paraId="3E03958C" w14:textId="77777777" w:rsidR="00174F0E" w:rsidRDefault="00000000">
            <w:pPr>
              <w:pStyle w:val="TableParagraph"/>
              <w:spacing w:line="294" w:lineRule="exact"/>
              <w:rPr>
                <w:sz w:val="24"/>
              </w:rPr>
            </w:pPr>
            <w:r>
              <w:rPr>
                <w:sz w:val="24"/>
              </w:rPr>
              <w:t>因故</w:t>
            </w:r>
          </w:p>
        </w:tc>
      </w:tr>
      <w:tr w:rsidR="00174F0E" w14:paraId="75BDF8B1" w14:textId="77777777">
        <w:trPr>
          <w:trHeight w:val="1799"/>
        </w:trPr>
        <w:tc>
          <w:tcPr>
            <w:tcW w:w="566" w:type="dxa"/>
            <w:gridSpan w:val="2"/>
          </w:tcPr>
          <w:p w14:paraId="7A704014" w14:textId="77777777" w:rsidR="00174F0E" w:rsidRDefault="00000000">
            <w:pPr>
              <w:pStyle w:val="TableParagraph"/>
              <w:spacing w:before="61"/>
              <w:ind w:left="163"/>
              <w:rPr>
                <w:rFonts w:ascii="Times New Roman"/>
                <w:sz w:val="24"/>
              </w:rPr>
            </w:pPr>
            <w:r>
              <w:rPr>
                <w:rFonts w:ascii="Times New Roman"/>
                <w:sz w:val="24"/>
              </w:rPr>
              <w:t>22</w:t>
            </w:r>
          </w:p>
        </w:tc>
        <w:tc>
          <w:tcPr>
            <w:tcW w:w="8218" w:type="dxa"/>
          </w:tcPr>
          <w:p w14:paraId="3F573BB9" w14:textId="77777777" w:rsidR="00174F0E" w:rsidRDefault="00000000">
            <w:pPr>
              <w:pStyle w:val="TableParagraph"/>
              <w:spacing w:before="45" w:line="256" w:lineRule="auto"/>
              <w:ind w:right="175" w:hanging="480"/>
              <w:rPr>
                <w:sz w:val="24"/>
                <w:lang w:eastAsia="zh-TW"/>
              </w:rPr>
            </w:pPr>
            <w:r>
              <w:rPr>
                <w:sz w:val="24"/>
                <w:lang w:eastAsia="zh-TW"/>
              </w:rPr>
              <w:t>問：若我在參加會議前正在國外參加領一項活動或進行移地研究，是否可以從該研究地直接前往會議地點並核銷機票費用？</w:t>
            </w:r>
          </w:p>
          <w:p w14:paraId="109AF6CF" w14:textId="77777777" w:rsidR="00174F0E" w:rsidRDefault="00000000">
            <w:pPr>
              <w:pStyle w:val="TableParagraph"/>
              <w:ind w:hanging="480"/>
              <w:rPr>
                <w:sz w:val="24"/>
                <w:lang w:eastAsia="zh-TW"/>
              </w:rPr>
            </w:pPr>
            <w:r>
              <w:rPr>
                <w:sz w:val="24"/>
                <w:lang w:eastAsia="zh-TW"/>
              </w:rPr>
              <w:t>答：依目前要點第七點機票費用的補助明文規定為由國內至會議地點最直</w:t>
            </w:r>
          </w:p>
          <w:p w14:paraId="23FB2B6F" w14:textId="77777777" w:rsidR="00174F0E" w:rsidRDefault="00000000">
            <w:pPr>
              <w:pStyle w:val="TableParagraph"/>
              <w:spacing w:before="0" w:line="360" w:lineRule="atLeast"/>
              <w:ind w:right="300"/>
              <w:rPr>
                <w:sz w:val="24"/>
                <w:lang w:eastAsia="zh-TW"/>
              </w:rPr>
            </w:pPr>
            <w:r>
              <w:rPr>
                <w:sz w:val="24"/>
                <w:lang w:eastAsia="zh-TW"/>
              </w:rPr>
              <w:t>接航程之往返經濟艙飛機票，其</w:t>
            </w:r>
            <w:proofErr w:type="gramStart"/>
            <w:r>
              <w:rPr>
                <w:rFonts w:ascii="Arial" w:eastAsia="Arial" w:hAnsi="Arial"/>
                <w:sz w:val="24"/>
                <w:lang w:eastAsia="zh-TW"/>
              </w:rPr>
              <w:t>”</w:t>
            </w:r>
            <w:proofErr w:type="gramEnd"/>
            <w:r>
              <w:rPr>
                <w:sz w:val="24"/>
                <w:lang w:eastAsia="zh-TW"/>
              </w:rPr>
              <w:t>國內</w:t>
            </w:r>
            <w:r>
              <w:rPr>
                <w:rFonts w:ascii="Arial" w:eastAsia="Arial" w:hAnsi="Arial"/>
                <w:sz w:val="24"/>
                <w:lang w:eastAsia="zh-TW"/>
              </w:rPr>
              <w:t>"</w:t>
            </w:r>
            <w:r>
              <w:rPr>
                <w:sz w:val="24"/>
                <w:lang w:eastAsia="zh-TW"/>
              </w:rPr>
              <w:t>係指台灣地區，所以若是從其他國家城市出發前往會議地點的機票不能核銷。</w:t>
            </w:r>
          </w:p>
        </w:tc>
      </w:tr>
      <w:tr w:rsidR="00174F0E" w14:paraId="09B25A55" w14:textId="77777777">
        <w:trPr>
          <w:trHeight w:val="1778"/>
        </w:trPr>
        <w:tc>
          <w:tcPr>
            <w:tcW w:w="566" w:type="dxa"/>
            <w:gridSpan w:val="2"/>
          </w:tcPr>
          <w:p w14:paraId="13FAA76C" w14:textId="77777777" w:rsidR="00174F0E" w:rsidRDefault="00000000">
            <w:pPr>
              <w:pStyle w:val="TableParagraph"/>
              <w:spacing w:before="40"/>
              <w:ind w:left="163"/>
              <w:rPr>
                <w:rFonts w:ascii="Times New Roman"/>
                <w:sz w:val="24"/>
              </w:rPr>
            </w:pPr>
            <w:r>
              <w:rPr>
                <w:rFonts w:ascii="Times New Roman"/>
                <w:sz w:val="24"/>
              </w:rPr>
              <w:t>23</w:t>
            </w:r>
          </w:p>
        </w:tc>
        <w:tc>
          <w:tcPr>
            <w:tcW w:w="8218" w:type="dxa"/>
          </w:tcPr>
          <w:p w14:paraId="11F59D4C" w14:textId="77777777" w:rsidR="00174F0E" w:rsidRDefault="00000000">
            <w:pPr>
              <w:pStyle w:val="TableParagraph"/>
              <w:spacing w:before="24" w:line="256" w:lineRule="auto"/>
              <w:ind w:right="175" w:hanging="480"/>
              <w:rPr>
                <w:sz w:val="24"/>
                <w:lang w:eastAsia="zh-TW"/>
              </w:rPr>
            </w:pPr>
            <w:r>
              <w:rPr>
                <w:sz w:val="24"/>
                <w:lang w:eastAsia="zh-TW"/>
              </w:rPr>
              <w:t>問：訂購之機票日期是否有規定要與會議日期完成相同？是否會議結束後一定要馬上回國？</w:t>
            </w:r>
          </w:p>
          <w:p w14:paraId="16A035E4" w14:textId="77777777" w:rsidR="00174F0E" w:rsidRDefault="00000000">
            <w:pPr>
              <w:pStyle w:val="TableParagraph"/>
              <w:spacing w:line="256" w:lineRule="auto"/>
              <w:ind w:right="175" w:hanging="480"/>
              <w:rPr>
                <w:sz w:val="24"/>
                <w:lang w:eastAsia="zh-TW"/>
              </w:rPr>
            </w:pPr>
            <w:r>
              <w:rPr>
                <w:sz w:val="24"/>
                <w:lang w:eastAsia="zh-TW"/>
              </w:rPr>
              <w:t>答：一般會考量會議地點及飛航時間於會議</w:t>
            </w:r>
            <w:proofErr w:type="gramStart"/>
            <w:r>
              <w:rPr>
                <w:sz w:val="24"/>
                <w:lang w:eastAsia="zh-TW"/>
              </w:rPr>
              <w:t>起迄</w:t>
            </w:r>
            <w:proofErr w:type="gramEnd"/>
            <w:r>
              <w:rPr>
                <w:sz w:val="24"/>
                <w:lang w:eastAsia="zh-TW"/>
              </w:rPr>
              <w:t>日之前一天出發抵達與後一天出發返台，若會議地點在香港或東京等亞洲，可能會有當日出發或返</w:t>
            </w:r>
          </w:p>
          <w:p w14:paraId="1B403808" w14:textId="77777777" w:rsidR="00174F0E" w:rsidRDefault="00000000">
            <w:pPr>
              <w:pStyle w:val="TableParagraph"/>
              <w:spacing w:before="1" w:line="294" w:lineRule="exact"/>
              <w:rPr>
                <w:sz w:val="24"/>
                <w:lang w:eastAsia="zh-TW"/>
              </w:rPr>
            </w:pPr>
            <w:r>
              <w:rPr>
                <w:sz w:val="24"/>
                <w:lang w:eastAsia="zh-TW"/>
              </w:rPr>
              <w:t>台情況。 目前並無明文規定需在會議結束後當日返台。</w:t>
            </w:r>
          </w:p>
        </w:tc>
      </w:tr>
      <w:tr w:rsidR="00174F0E" w14:paraId="02CB29D6" w14:textId="77777777">
        <w:trPr>
          <w:trHeight w:val="2159"/>
        </w:trPr>
        <w:tc>
          <w:tcPr>
            <w:tcW w:w="566" w:type="dxa"/>
            <w:gridSpan w:val="2"/>
          </w:tcPr>
          <w:p w14:paraId="1A40370A" w14:textId="77777777" w:rsidR="00174F0E" w:rsidRDefault="00000000">
            <w:pPr>
              <w:pStyle w:val="TableParagraph"/>
              <w:spacing w:before="61"/>
              <w:ind w:left="163"/>
              <w:rPr>
                <w:rFonts w:ascii="Times New Roman"/>
                <w:sz w:val="24"/>
              </w:rPr>
            </w:pPr>
            <w:r>
              <w:rPr>
                <w:rFonts w:ascii="Times New Roman"/>
                <w:sz w:val="24"/>
              </w:rPr>
              <w:t>24</w:t>
            </w:r>
          </w:p>
        </w:tc>
        <w:tc>
          <w:tcPr>
            <w:tcW w:w="8218" w:type="dxa"/>
          </w:tcPr>
          <w:p w14:paraId="2C8C2B0A" w14:textId="77777777" w:rsidR="00174F0E" w:rsidRDefault="00000000">
            <w:pPr>
              <w:pStyle w:val="TableParagraph"/>
              <w:spacing w:before="45" w:line="256" w:lineRule="auto"/>
              <w:ind w:right="175" w:hanging="480"/>
              <w:jc w:val="both"/>
              <w:rPr>
                <w:sz w:val="24"/>
                <w:lang w:eastAsia="zh-TW"/>
              </w:rPr>
            </w:pPr>
            <w:r>
              <w:rPr>
                <w:sz w:val="24"/>
                <w:lang w:eastAsia="zh-TW"/>
              </w:rPr>
              <w:t>問：若參加會議後進行研究考察或參訪以致延後數日後才回國，機票費用應如何報支？考察地點若非會議地點，則從考察地點返台台灣的機票費是否可以核銷？</w:t>
            </w:r>
          </w:p>
          <w:p w14:paraId="185BDF26" w14:textId="77777777" w:rsidR="00174F0E" w:rsidRDefault="00000000">
            <w:pPr>
              <w:pStyle w:val="TableParagraph"/>
              <w:spacing w:before="3" w:line="256" w:lineRule="auto"/>
              <w:ind w:right="175" w:hanging="480"/>
              <w:jc w:val="both"/>
              <w:rPr>
                <w:sz w:val="24"/>
                <w:lang w:eastAsia="zh-TW"/>
              </w:rPr>
            </w:pPr>
            <w:r>
              <w:rPr>
                <w:sz w:val="24"/>
                <w:lang w:eastAsia="zh-TW"/>
              </w:rPr>
              <w:t>答：因搭乘不同日期的飛機航段的機票費用不同，申請人於核銷時，應提供正常參加會議日期從台灣往返會議地點最直接航程之票價證明，若有價</w:t>
            </w:r>
          </w:p>
          <w:p w14:paraId="178C7758" w14:textId="77777777" w:rsidR="00174F0E" w:rsidRDefault="00000000">
            <w:pPr>
              <w:pStyle w:val="TableParagraph"/>
              <w:spacing w:line="294" w:lineRule="exact"/>
              <w:rPr>
                <w:sz w:val="24"/>
                <w:lang w:eastAsia="zh-TW"/>
              </w:rPr>
            </w:pPr>
            <w:r>
              <w:rPr>
                <w:sz w:val="24"/>
                <w:lang w:eastAsia="zh-TW"/>
              </w:rPr>
              <w:t>差，應由申請人自行負擔。</w:t>
            </w:r>
          </w:p>
        </w:tc>
      </w:tr>
      <w:tr w:rsidR="00174F0E" w14:paraId="7C6792E7" w14:textId="77777777">
        <w:trPr>
          <w:trHeight w:val="2159"/>
        </w:trPr>
        <w:tc>
          <w:tcPr>
            <w:tcW w:w="566" w:type="dxa"/>
            <w:gridSpan w:val="2"/>
          </w:tcPr>
          <w:p w14:paraId="4710B96E" w14:textId="77777777" w:rsidR="00174F0E" w:rsidRDefault="00000000">
            <w:pPr>
              <w:pStyle w:val="TableParagraph"/>
              <w:spacing w:before="61"/>
              <w:ind w:left="163"/>
              <w:rPr>
                <w:rFonts w:ascii="Times New Roman"/>
                <w:sz w:val="24"/>
              </w:rPr>
            </w:pPr>
            <w:r>
              <w:rPr>
                <w:rFonts w:ascii="Times New Roman"/>
                <w:sz w:val="24"/>
              </w:rPr>
              <w:t>25</w:t>
            </w:r>
          </w:p>
        </w:tc>
        <w:tc>
          <w:tcPr>
            <w:tcW w:w="8218" w:type="dxa"/>
          </w:tcPr>
          <w:p w14:paraId="67A67DC3" w14:textId="77777777" w:rsidR="00174F0E" w:rsidRDefault="00000000">
            <w:pPr>
              <w:pStyle w:val="TableParagraph"/>
              <w:spacing w:before="45" w:line="256" w:lineRule="auto"/>
              <w:ind w:right="175" w:hanging="480"/>
              <w:jc w:val="both"/>
              <w:rPr>
                <w:sz w:val="24"/>
                <w:lang w:eastAsia="zh-TW"/>
              </w:rPr>
            </w:pPr>
            <w:r>
              <w:rPr>
                <w:sz w:val="24"/>
                <w:lang w:eastAsia="zh-TW"/>
              </w:rPr>
              <w:t>問：所謂的「最直接航程」是否是指「直飛」的意思？若國內航空公司並無直飛該會議地點，應</w:t>
            </w:r>
            <w:proofErr w:type="gramStart"/>
            <w:r>
              <w:rPr>
                <w:sz w:val="24"/>
                <w:lang w:eastAsia="zh-TW"/>
              </w:rPr>
              <w:t>如何選搭班機</w:t>
            </w:r>
            <w:proofErr w:type="gramEnd"/>
            <w:r>
              <w:rPr>
                <w:sz w:val="24"/>
                <w:lang w:eastAsia="zh-TW"/>
              </w:rPr>
              <w:t>？</w:t>
            </w:r>
          </w:p>
          <w:p w14:paraId="793399A6" w14:textId="77777777" w:rsidR="00174F0E" w:rsidRDefault="00000000">
            <w:pPr>
              <w:pStyle w:val="TableParagraph"/>
              <w:spacing w:line="256" w:lineRule="auto"/>
              <w:ind w:right="175" w:hanging="480"/>
              <w:jc w:val="both"/>
              <w:rPr>
                <w:sz w:val="24"/>
                <w:lang w:eastAsia="zh-TW"/>
              </w:rPr>
            </w:pPr>
            <w:r>
              <w:rPr>
                <w:sz w:val="24"/>
                <w:lang w:eastAsia="zh-TW"/>
              </w:rPr>
              <w:t>答：「最直接航程」一般指從台灣到會議地點轉機次數可以最少或是航程總計最短的情況；倘無本國籍飛機情況下，可改搭乘外國籍班機。</w:t>
            </w:r>
            <w:proofErr w:type="gramStart"/>
            <w:r>
              <w:rPr>
                <w:sz w:val="24"/>
                <w:lang w:eastAsia="zh-TW"/>
              </w:rPr>
              <w:t>另</w:t>
            </w:r>
            <w:proofErr w:type="gramEnd"/>
            <w:r>
              <w:rPr>
                <w:sz w:val="24"/>
                <w:lang w:eastAsia="zh-TW"/>
              </w:rPr>
              <w:t>，若一定須要轉機，則從台灣出發或返回的最長航段應將本國籍航班列為優</w:t>
            </w:r>
          </w:p>
          <w:p w14:paraId="4B9A6027" w14:textId="77777777" w:rsidR="00174F0E" w:rsidRDefault="00000000">
            <w:pPr>
              <w:pStyle w:val="TableParagraph"/>
              <w:spacing w:before="3" w:line="294" w:lineRule="exact"/>
              <w:rPr>
                <w:sz w:val="24"/>
              </w:rPr>
            </w:pPr>
            <w:r>
              <w:rPr>
                <w:sz w:val="24"/>
              </w:rPr>
              <w:t>先採購選項。</w:t>
            </w:r>
          </w:p>
        </w:tc>
      </w:tr>
      <w:tr w:rsidR="00174F0E" w14:paraId="79F83C89" w14:textId="77777777">
        <w:trPr>
          <w:trHeight w:val="1799"/>
        </w:trPr>
        <w:tc>
          <w:tcPr>
            <w:tcW w:w="566" w:type="dxa"/>
            <w:gridSpan w:val="2"/>
          </w:tcPr>
          <w:p w14:paraId="2C7BA6D9" w14:textId="77777777" w:rsidR="00174F0E" w:rsidRDefault="00000000">
            <w:pPr>
              <w:pStyle w:val="TableParagraph"/>
              <w:spacing w:before="61"/>
              <w:ind w:left="163"/>
              <w:rPr>
                <w:rFonts w:ascii="Times New Roman"/>
                <w:sz w:val="24"/>
              </w:rPr>
            </w:pPr>
            <w:r>
              <w:rPr>
                <w:rFonts w:ascii="Times New Roman"/>
                <w:sz w:val="24"/>
              </w:rPr>
              <w:t>26</w:t>
            </w:r>
          </w:p>
        </w:tc>
        <w:tc>
          <w:tcPr>
            <w:tcW w:w="8218" w:type="dxa"/>
          </w:tcPr>
          <w:p w14:paraId="1EBCA149" w14:textId="77777777" w:rsidR="00174F0E" w:rsidRDefault="00000000">
            <w:pPr>
              <w:pStyle w:val="TableParagraph"/>
              <w:spacing w:before="45" w:line="256" w:lineRule="auto"/>
              <w:ind w:right="119" w:hanging="480"/>
              <w:jc w:val="both"/>
              <w:rPr>
                <w:sz w:val="24"/>
                <w:lang w:eastAsia="zh-TW"/>
              </w:rPr>
            </w:pPr>
            <w:r>
              <w:rPr>
                <w:sz w:val="24"/>
                <w:lang w:eastAsia="zh-TW"/>
              </w:rPr>
              <w:t>問：辦法中有關「因故無法搭乘本國籍班機者，應</w:t>
            </w:r>
            <w:proofErr w:type="gramStart"/>
            <w:r>
              <w:rPr>
                <w:sz w:val="24"/>
                <w:lang w:eastAsia="zh-TW"/>
              </w:rPr>
              <w:t>填具因公出</w:t>
            </w:r>
            <w:proofErr w:type="gramEnd"/>
            <w:r>
              <w:rPr>
                <w:sz w:val="24"/>
                <w:lang w:eastAsia="zh-TW"/>
              </w:rPr>
              <w:t>國人員搭乘外國籍航空公司班機申請書，經申請機構首長或授權代理人核定後改搭乘</w:t>
            </w:r>
            <w:r>
              <w:rPr>
                <w:spacing w:val="-9"/>
                <w:sz w:val="24"/>
                <w:lang w:eastAsia="zh-TW"/>
              </w:rPr>
              <w:t>外國籍班機」 之規定中，所謂申請機構首長是指研究所所長，還是指校</w:t>
            </w:r>
            <w:r>
              <w:rPr>
                <w:sz w:val="24"/>
                <w:lang w:eastAsia="zh-TW"/>
              </w:rPr>
              <w:t>長？</w:t>
            </w:r>
          </w:p>
          <w:p w14:paraId="458427D0" w14:textId="77777777" w:rsidR="00174F0E" w:rsidRDefault="00000000">
            <w:pPr>
              <w:pStyle w:val="TableParagraph"/>
              <w:spacing w:before="4" w:line="294" w:lineRule="exact"/>
              <w:ind w:left="110"/>
              <w:rPr>
                <w:sz w:val="24"/>
                <w:lang w:eastAsia="zh-TW"/>
              </w:rPr>
            </w:pPr>
            <w:r>
              <w:rPr>
                <w:sz w:val="24"/>
                <w:lang w:eastAsia="zh-TW"/>
              </w:rPr>
              <w:t>答：「因公出國人員搭乘外國籍航空公司班機申請書」中所指之申請機構首</w:t>
            </w:r>
          </w:p>
        </w:tc>
      </w:tr>
    </w:tbl>
    <w:p w14:paraId="43375C24" w14:textId="77777777" w:rsidR="00174F0E" w:rsidRDefault="00174F0E">
      <w:pPr>
        <w:spacing w:line="294" w:lineRule="exact"/>
        <w:rPr>
          <w:sz w:val="24"/>
          <w:lang w:eastAsia="zh-TW"/>
        </w:rPr>
        <w:sectPr w:rsidR="00174F0E">
          <w:pgSz w:w="11900" w:h="16840"/>
          <w:pgMar w:top="1420" w:right="1400" w:bottom="780" w:left="1440" w:header="0" w:footer="58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456"/>
        <w:gridCol w:w="8218"/>
      </w:tblGrid>
      <w:tr w:rsidR="00174F0E" w14:paraId="29958D91" w14:textId="77777777">
        <w:trPr>
          <w:trHeight w:val="359"/>
        </w:trPr>
        <w:tc>
          <w:tcPr>
            <w:tcW w:w="566" w:type="dxa"/>
            <w:gridSpan w:val="2"/>
          </w:tcPr>
          <w:p w14:paraId="3DD69B08" w14:textId="77777777" w:rsidR="00174F0E" w:rsidRDefault="00174F0E">
            <w:pPr>
              <w:pStyle w:val="TableParagraph"/>
              <w:spacing w:before="0"/>
              <w:ind w:left="0"/>
              <w:rPr>
                <w:rFonts w:ascii="Times New Roman"/>
                <w:lang w:eastAsia="zh-TW"/>
              </w:rPr>
            </w:pPr>
          </w:p>
        </w:tc>
        <w:tc>
          <w:tcPr>
            <w:tcW w:w="8218" w:type="dxa"/>
          </w:tcPr>
          <w:p w14:paraId="6D066675" w14:textId="77777777" w:rsidR="00174F0E" w:rsidRDefault="00000000">
            <w:pPr>
              <w:pStyle w:val="TableParagraph"/>
              <w:spacing w:before="45" w:line="294" w:lineRule="exact"/>
              <w:rPr>
                <w:sz w:val="24"/>
              </w:rPr>
            </w:pPr>
            <w:r>
              <w:rPr>
                <w:sz w:val="24"/>
              </w:rPr>
              <w:t>長為校長。</w:t>
            </w:r>
          </w:p>
        </w:tc>
      </w:tr>
      <w:tr w:rsidR="00174F0E" w14:paraId="21705B5B" w14:textId="77777777">
        <w:trPr>
          <w:trHeight w:val="1444"/>
        </w:trPr>
        <w:tc>
          <w:tcPr>
            <w:tcW w:w="566" w:type="dxa"/>
            <w:gridSpan w:val="2"/>
          </w:tcPr>
          <w:p w14:paraId="6964BF47" w14:textId="77777777" w:rsidR="00174F0E" w:rsidRDefault="00000000">
            <w:pPr>
              <w:pStyle w:val="TableParagraph"/>
              <w:spacing w:before="66"/>
              <w:ind w:left="163"/>
              <w:rPr>
                <w:rFonts w:ascii="Times New Roman"/>
                <w:sz w:val="24"/>
              </w:rPr>
            </w:pPr>
            <w:r>
              <w:rPr>
                <w:rFonts w:ascii="Times New Roman"/>
                <w:sz w:val="24"/>
              </w:rPr>
              <w:t>27</w:t>
            </w:r>
          </w:p>
        </w:tc>
        <w:tc>
          <w:tcPr>
            <w:tcW w:w="8218" w:type="dxa"/>
          </w:tcPr>
          <w:p w14:paraId="590AEB32" w14:textId="77777777" w:rsidR="00174F0E" w:rsidRDefault="00000000">
            <w:pPr>
              <w:pStyle w:val="TableParagraph"/>
              <w:spacing w:before="50" w:line="256" w:lineRule="auto"/>
              <w:ind w:right="175" w:hanging="480"/>
              <w:rPr>
                <w:sz w:val="24"/>
                <w:lang w:eastAsia="zh-TW"/>
              </w:rPr>
            </w:pPr>
            <w:r>
              <w:rPr>
                <w:sz w:val="24"/>
                <w:lang w:eastAsia="zh-TW"/>
              </w:rPr>
              <w:t>問：因為會議所在地點並無飛機直達、須轉搭火車，是否可以報支火車票的費用？</w:t>
            </w:r>
          </w:p>
          <w:p w14:paraId="12EDC64B" w14:textId="77777777" w:rsidR="00174F0E" w:rsidRDefault="00000000">
            <w:pPr>
              <w:pStyle w:val="TableParagraph"/>
              <w:ind w:left="110"/>
              <w:rPr>
                <w:sz w:val="24"/>
                <w:lang w:eastAsia="zh-TW"/>
              </w:rPr>
            </w:pPr>
            <w:r>
              <w:rPr>
                <w:sz w:val="24"/>
                <w:lang w:eastAsia="zh-TW"/>
              </w:rPr>
              <w:t xml:space="preserve">答：依本作業要點第七點所述，本方案補助項目有 </w:t>
            </w:r>
            <w:r>
              <w:rPr>
                <w:rFonts w:ascii="Times New Roman" w:eastAsia="Times New Roman" w:hAnsi="Times New Roman"/>
                <w:sz w:val="24"/>
                <w:lang w:eastAsia="zh-TW"/>
              </w:rPr>
              <w:t xml:space="preserve">2 </w:t>
            </w:r>
            <w:r>
              <w:rPr>
                <w:sz w:val="24"/>
                <w:lang w:eastAsia="zh-TW"/>
              </w:rPr>
              <w:t>項，第一項是</w:t>
            </w:r>
            <w:proofErr w:type="gramStart"/>
            <w:r>
              <w:rPr>
                <w:rFonts w:ascii="Times New Roman" w:eastAsia="Times New Roman" w:hAnsi="Times New Roman"/>
                <w:sz w:val="24"/>
                <w:lang w:eastAsia="zh-TW"/>
              </w:rPr>
              <w:t>”</w:t>
            </w:r>
            <w:proofErr w:type="gramEnd"/>
            <w:r>
              <w:rPr>
                <w:sz w:val="24"/>
                <w:lang w:eastAsia="zh-TW"/>
              </w:rPr>
              <w:t>往返機</w:t>
            </w:r>
          </w:p>
          <w:p w14:paraId="46DCD8A7" w14:textId="77777777" w:rsidR="00174F0E" w:rsidRDefault="00000000">
            <w:pPr>
              <w:pStyle w:val="TableParagraph"/>
              <w:spacing w:before="24" w:line="294" w:lineRule="exact"/>
              <w:rPr>
                <w:sz w:val="24"/>
                <w:lang w:eastAsia="zh-TW"/>
              </w:rPr>
            </w:pPr>
            <w:r>
              <w:rPr>
                <w:sz w:val="24"/>
                <w:lang w:eastAsia="zh-TW"/>
              </w:rPr>
              <w:t>票費用</w:t>
            </w:r>
            <w:proofErr w:type="gramStart"/>
            <w:r>
              <w:rPr>
                <w:rFonts w:ascii="Times New Roman" w:eastAsia="Times New Roman" w:hAnsi="Times New Roman"/>
                <w:sz w:val="24"/>
                <w:lang w:eastAsia="zh-TW"/>
              </w:rPr>
              <w:t>”</w:t>
            </w:r>
            <w:proofErr w:type="gramEnd"/>
            <w:r>
              <w:rPr>
                <w:sz w:val="24"/>
                <w:lang w:eastAsia="zh-TW"/>
              </w:rPr>
              <w:t>，所以火車等長途大眾運輸的費用無法補助。</w:t>
            </w:r>
          </w:p>
        </w:tc>
      </w:tr>
      <w:tr w:rsidR="00174F0E" w14:paraId="2B309590" w14:textId="77777777">
        <w:trPr>
          <w:trHeight w:val="2159"/>
        </w:trPr>
        <w:tc>
          <w:tcPr>
            <w:tcW w:w="566" w:type="dxa"/>
            <w:gridSpan w:val="2"/>
          </w:tcPr>
          <w:p w14:paraId="6E6D7FFB" w14:textId="77777777" w:rsidR="00174F0E" w:rsidRDefault="00000000">
            <w:pPr>
              <w:pStyle w:val="TableParagraph"/>
              <w:spacing w:before="61"/>
              <w:ind w:left="163"/>
              <w:rPr>
                <w:rFonts w:ascii="Times New Roman"/>
                <w:sz w:val="24"/>
              </w:rPr>
            </w:pPr>
            <w:r>
              <w:rPr>
                <w:rFonts w:ascii="Times New Roman"/>
                <w:sz w:val="24"/>
              </w:rPr>
              <w:t>28</w:t>
            </w:r>
          </w:p>
        </w:tc>
        <w:tc>
          <w:tcPr>
            <w:tcW w:w="8218" w:type="dxa"/>
          </w:tcPr>
          <w:p w14:paraId="79D3BCC9" w14:textId="77777777" w:rsidR="00174F0E" w:rsidRDefault="00000000">
            <w:pPr>
              <w:pStyle w:val="TableParagraph"/>
              <w:spacing w:before="45"/>
              <w:ind w:left="110"/>
              <w:rPr>
                <w:sz w:val="24"/>
                <w:lang w:eastAsia="zh-TW"/>
              </w:rPr>
            </w:pPr>
            <w:r>
              <w:rPr>
                <w:sz w:val="24"/>
                <w:lang w:eastAsia="zh-TW"/>
              </w:rPr>
              <w:t>問：若註冊費以信用卡繳交，是否可報支銀行手續費？</w:t>
            </w:r>
          </w:p>
          <w:p w14:paraId="4AFE6DEB" w14:textId="77777777" w:rsidR="00174F0E" w:rsidRDefault="00000000">
            <w:pPr>
              <w:pStyle w:val="TableParagraph"/>
              <w:spacing w:before="24"/>
              <w:ind w:left="110"/>
              <w:rPr>
                <w:sz w:val="24"/>
                <w:lang w:eastAsia="zh-TW"/>
              </w:rPr>
            </w:pPr>
            <w:r>
              <w:rPr>
                <w:sz w:val="24"/>
                <w:lang w:eastAsia="zh-TW"/>
              </w:rPr>
              <w:t xml:space="preserve">答：經查行政院主計總處 </w:t>
            </w:r>
            <w:r>
              <w:rPr>
                <w:rFonts w:ascii="Times New Roman" w:eastAsia="Times New Roman"/>
                <w:sz w:val="24"/>
                <w:lang w:eastAsia="zh-TW"/>
              </w:rPr>
              <w:t xml:space="preserve">102.5.14 </w:t>
            </w:r>
            <w:proofErr w:type="gramStart"/>
            <w:r>
              <w:rPr>
                <w:sz w:val="24"/>
                <w:lang w:eastAsia="zh-TW"/>
              </w:rPr>
              <w:t>主預字</w:t>
            </w:r>
            <w:proofErr w:type="gramEnd"/>
            <w:r>
              <w:rPr>
                <w:sz w:val="24"/>
                <w:lang w:eastAsia="zh-TW"/>
              </w:rPr>
              <w:t xml:space="preserve">第 </w:t>
            </w:r>
            <w:r>
              <w:rPr>
                <w:rFonts w:ascii="Times New Roman" w:eastAsia="Times New Roman"/>
                <w:sz w:val="24"/>
                <w:lang w:eastAsia="zh-TW"/>
              </w:rPr>
              <w:t xml:space="preserve">1020101235 </w:t>
            </w:r>
            <w:r>
              <w:rPr>
                <w:sz w:val="24"/>
                <w:lang w:eastAsia="zh-TW"/>
              </w:rPr>
              <w:t>號「主計長信箱」</w:t>
            </w:r>
          </w:p>
          <w:p w14:paraId="1DCBB6CD" w14:textId="77777777" w:rsidR="00174F0E" w:rsidRDefault="00000000">
            <w:pPr>
              <w:pStyle w:val="TableParagraph"/>
              <w:spacing w:before="0" w:line="360" w:lineRule="atLeast"/>
              <w:ind w:right="175"/>
              <w:jc w:val="both"/>
              <w:rPr>
                <w:sz w:val="24"/>
                <w:lang w:eastAsia="zh-TW"/>
              </w:rPr>
            </w:pPr>
            <w:r>
              <w:rPr>
                <w:spacing w:val="-5"/>
                <w:sz w:val="24"/>
                <w:lang w:eastAsia="zh-TW"/>
              </w:rPr>
              <w:t xml:space="preserve">所提國外出差旅費報支要點第 </w:t>
            </w:r>
            <w:r>
              <w:rPr>
                <w:rFonts w:ascii="Times New Roman" w:eastAsia="Times New Roman"/>
                <w:sz w:val="24"/>
                <w:lang w:eastAsia="zh-TW"/>
              </w:rPr>
              <w:t xml:space="preserve">13 </w:t>
            </w:r>
            <w:r>
              <w:rPr>
                <w:spacing w:val="-16"/>
                <w:sz w:val="24"/>
                <w:lang w:eastAsia="zh-TW"/>
              </w:rPr>
              <w:t xml:space="preserve">點及第 </w:t>
            </w:r>
            <w:r>
              <w:rPr>
                <w:rFonts w:ascii="Times New Roman" w:eastAsia="Times New Roman"/>
                <w:sz w:val="24"/>
                <w:lang w:eastAsia="zh-TW"/>
              </w:rPr>
              <w:t xml:space="preserve">15 </w:t>
            </w:r>
            <w:r>
              <w:rPr>
                <w:sz w:val="24"/>
                <w:lang w:eastAsia="zh-TW"/>
              </w:rPr>
              <w:t>點規定中行政費包括會議註</w:t>
            </w:r>
            <w:r>
              <w:rPr>
                <w:spacing w:val="-1"/>
                <w:sz w:val="24"/>
                <w:lang w:eastAsia="zh-TW"/>
              </w:rPr>
              <w:t>冊費等，如經主辦單位限定須以個人信用卡支付，刷卡手續費得</w:t>
            </w:r>
            <w:proofErr w:type="gramStart"/>
            <w:r>
              <w:rPr>
                <w:spacing w:val="-1"/>
                <w:sz w:val="24"/>
                <w:lang w:eastAsia="zh-TW"/>
              </w:rPr>
              <w:t>併</w:t>
            </w:r>
            <w:proofErr w:type="gramEnd"/>
            <w:r>
              <w:rPr>
                <w:spacing w:val="-1"/>
                <w:sz w:val="24"/>
                <w:lang w:eastAsia="zh-TW"/>
              </w:rPr>
              <w:t>同各該費用報支，惟如未限定而有多種支付方式，則應本</w:t>
            </w:r>
            <w:proofErr w:type="gramStart"/>
            <w:r>
              <w:rPr>
                <w:spacing w:val="-1"/>
                <w:sz w:val="24"/>
                <w:lang w:eastAsia="zh-TW"/>
              </w:rPr>
              <w:t>撙</w:t>
            </w:r>
            <w:proofErr w:type="gramEnd"/>
            <w:r>
              <w:rPr>
                <w:spacing w:val="-1"/>
                <w:sz w:val="24"/>
                <w:lang w:eastAsia="zh-TW"/>
              </w:rPr>
              <w:t>節原則，選擇費</w:t>
            </w:r>
            <w:r>
              <w:rPr>
                <w:sz w:val="24"/>
                <w:lang w:eastAsia="zh-TW"/>
              </w:rPr>
              <w:t>用最低之方式支付。申請人辦理經費</w:t>
            </w:r>
            <w:proofErr w:type="gramStart"/>
            <w:r>
              <w:rPr>
                <w:sz w:val="24"/>
                <w:lang w:eastAsia="zh-TW"/>
              </w:rPr>
              <w:t>結報時亦</w:t>
            </w:r>
            <w:proofErr w:type="gramEnd"/>
            <w:r>
              <w:rPr>
                <w:sz w:val="24"/>
                <w:lang w:eastAsia="zh-TW"/>
              </w:rPr>
              <w:t>應提供相關證明文件。</w:t>
            </w:r>
          </w:p>
        </w:tc>
      </w:tr>
      <w:tr w:rsidR="00174F0E" w14:paraId="4E20BDCA" w14:textId="77777777">
        <w:trPr>
          <w:trHeight w:val="2498"/>
        </w:trPr>
        <w:tc>
          <w:tcPr>
            <w:tcW w:w="566" w:type="dxa"/>
            <w:gridSpan w:val="2"/>
          </w:tcPr>
          <w:p w14:paraId="01E68CE8" w14:textId="77777777" w:rsidR="00174F0E" w:rsidRDefault="00000000">
            <w:pPr>
              <w:pStyle w:val="TableParagraph"/>
              <w:spacing w:before="40"/>
              <w:ind w:left="163"/>
              <w:rPr>
                <w:rFonts w:ascii="Times New Roman"/>
                <w:sz w:val="24"/>
              </w:rPr>
            </w:pPr>
            <w:r>
              <w:rPr>
                <w:rFonts w:ascii="Times New Roman"/>
                <w:sz w:val="24"/>
              </w:rPr>
              <w:t>29</w:t>
            </w:r>
          </w:p>
        </w:tc>
        <w:tc>
          <w:tcPr>
            <w:tcW w:w="8218" w:type="dxa"/>
          </w:tcPr>
          <w:p w14:paraId="04B860B9" w14:textId="77777777" w:rsidR="00174F0E" w:rsidRDefault="00000000">
            <w:pPr>
              <w:pStyle w:val="TableParagraph"/>
              <w:spacing w:before="24" w:line="256" w:lineRule="auto"/>
              <w:ind w:right="108" w:hanging="480"/>
              <w:rPr>
                <w:sz w:val="24"/>
                <w:lang w:eastAsia="zh-TW"/>
              </w:rPr>
            </w:pPr>
            <w:r>
              <w:rPr>
                <w:sz w:val="24"/>
                <w:lang w:eastAsia="zh-TW"/>
              </w:rPr>
              <w:t>問：若參加</w:t>
            </w:r>
            <w:proofErr w:type="gramStart"/>
            <w:r>
              <w:rPr>
                <w:sz w:val="24"/>
                <w:lang w:eastAsia="zh-TW"/>
              </w:rPr>
              <w:t>一</w:t>
            </w:r>
            <w:proofErr w:type="gramEnd"/>
            <w:r>
              <w:rPr>
                <w:sz w:val="24"/>
                <w:lang w:eastAsia="zh-TW"/>
              </w:rPr>
              <w:t>國際組織</w:t>
            </w:r>
            <w:r>
              <w:rPr>
                <w:rFonts w:ascii="Times New Roman" w:eastAsia="Times New Roman"/>
                <w:sz w:val="24"/>
                <w:lang w:eastAsia="zh-TW"/>
              </w:rPr>
              <w:t>/</w:t>
            </w:r>
            <w:r>
              <w:rPr>
                <w:sz w:val="24"/>
                <w:lang w:eastAsia="zh-TW"/>
              </w:rPr>
              <w:t>學會所舉辦的大型會議，該會議規定必須先繳納年費才得以參加該項會議並繳交註冊費，那麼年費是否可以核銷？</w:t>
            </w:r>
          </w:p>
          <w:p w14:paraId="306354C7" w14:textId="77777777" w:rsidR="00174F0E" w:rsidRDefault="00000000">
            <w:pPr>
              <w:pStyle w:val="TableParagraph"/>
              <w:spacing w:line="256" w:lineRule="auto"/>
              <w:ind w:right="98" w:hanging="480"/>
              <w:rPr>
                <w:sz w:val="24"/>
                <w:lang w:eastAsia="zh-TW"/>
              </w:rPr>
            </w:pPr>
            <w:r>
              <w:rPr>
                <w:sz w:val="24"/>
                <w:lang w:eastAsia="zh-TW"/>
              </w:rPr>
              <w:t xml:space="preserve">答：依本作業要點第七點所述，本方案補助項目有 </w:t>
            </w:r>
            <w:r>
              <w:rPr>
                <w:rFonts w:ascii="Times New Roman" w:eastAsia="Times New Roman" w:hAnsi="Times New Roman"/>
                <w:sz w:val="24"/>
                <w:lang w:eastAsia="zh-TW"/>
              </w:rPr>
              <w:t xml:space="preserve">2 </w:t>
            </w:r>
            <w:r>
              <w:rPr>
                <w:sz w:val="24"/>
                <w:lang w:eastAsia="zh-TW"/>
              </w:rPr>
              <w:t>項，第二項是</w:t>
            </w:r>
            <w:proofErr w:type="gramStart"/>
            <w:r>
              <w:rPr>
                <w:rFonts w:ascii="Times New Roman" w:eastAsia="Times New Roman" w:hAnsi="Times New Roman"/>
                <w:sz w:val="24"/>
                <w:lang w:eastAsia="zh-TW"/>
              </w:rPr>
              <w:t>”</w:t>
            </w:r>
            <w:proofErr w:type="gramEnd"/>
            <w:r>
              <w:rPr>
                <w:sz w:val="24"/>
                <w:lang w:eastAsia="zh-TW"/>
              </w:rPr>
              <w:t>參加會議之註冊費用</w:t>
            </w:r>
            <w:proofErr w:type="gramStart"/>
            <w:r>
              <w:rPr>
                <w:rFonts w:ascii="Times New Roman" w:eastAsia="Times New Roman" w:hAnsi="Times New Roman"/>
                <w:sz w:val="24"/>
                <w:lang w:eastAsia="zh-TW"/>
              </w:rPr>
              <w:t>”</w:t>
            </w:r>
            <w:proofErr w:type="gramEnd"/>
            <w:r>
              <w:rPr>
                <w:sz w:val="24"/>
                <w:lang w:eastAsia="zh-TW"/>
              </w:rPr>
              <w:t>，所以參加該國際組織或是學會之年費並不在補助範圍內，</w:t>
            </w:r>
            <w:proofErr w:type="gramStart"/>
            <w:r>
              <w:rPr>
                <w:sz w:val="24"/>
                <w:lang w:eastAsia="zh-TW"/>
              </w:rPr>
              <w:t>惟</w:t>
            </w:r>
            <w:proofErr w:type="gramEnd"/>
            <w:r>
              <w:rPr>
                <w:sz w:val="24"/>
                <w:lang w:eastAsia="zh-TW"/>
              </w:rPr>
              <w:t>，若該項年費是屬取得參加該項會議之資格要件、且是一次</w:t>
            </w:r>
            <w:r>
              <w:rPr>
                <w:rFonts w:ascii="Times New Roman" w:eastAsia="Times New Roman" w:hAnsi="Times New Roman"/>
                <w:sz w:val="24"/>
                <w:lang w:eastAsia="zh-TW"/>
              </w:rPr>
              <w:t>(</w:t>
            </w:r>
            <w:r>
              <w:rPr>
                <w:sz w:val="24"/>
                <w:lang w:eastAsia="zh-TW"/>
              </w:rPr>
              <w:t>終身</w:t>
            </w:r>
            <w:r>
              <w:rPr>
                <w:rFonts w:ascii="Times New Roman" w:eastAsia="Times New Roman" w:hAnsi="Times New Roman"/>
                <w:sz w:val="24"/>
                <w:lang w:eastAsia="zh-TW"/>
              </w:rPr>
              <w:t>)</w:t>
            </w:r>
            <w:r>
              <w:rPr>
                <w:sz w:val="24"/>
                <w:lang w:eastAsia="zh-TW"/>
              </w:rPr>
              <w:t>性，即繳交一次就成為該會永久會員，則本項</w:t>
            </w:r>
            <w:proofErr w:type="gramStart"/>
            <w:r>
              <w:rPr>
                <w:sz w:val="24"/>
                <w:lang w:eastAsia="zh-TW"/>
              </w:rPr>
              <w:t>終身性年費</w:t>
            </w:r>
            <w:proofErr w:type="gramEnd"/>
            <w:r>
              <w:rPr>
                <w:sz w:val="24"/>
                <w:lang w:eastAsia="zh-TW"/>
              </w:rPr>
              <w:t>得與本次會</w:t>
            </w:r>
          </w:p>
          <w:p w14:paraId="6DB83045" w14:textId="77777777" w:rsidR="00174F0E" w:rsidRDefault="00000000">
            <w:pPr>
              <w:pStyle w:val="TableParagraph"/>
              <w:spacing w:before="4" w:line="294" w:lineRule="exact"/>
              <w:rPr>
                <w:sz w:val="24"/>
              </w:rPr>
            </w:pPr>
            <w:r>
              <w:rPr>
                <w:sz w:val="24"/>
              </w:rPr>
              <w:t>議註冊費合併報支。</w:t>
            </w:r>
          </w:p>
        </w:tc>
      </w:tr>
      <w:tr w:rsidR="00174F0E" w14:paraId="1ADBCD29" w14:textId="77777777">
        <w:trPr>
          <w:trHeight w:val="1079"/>
        </w:trPr>
        <w:tc>
          <w:tcPr>
            <w:tcW w:w="566" w:type="dxa"/>
            <w:gridSpan w:val="2"/>
          </w:tcPr>
          <w:p w14:paraId="591DD436" w14:textId="77777777" w:rsidR="00174F0E" w:rsidRDefault="00000000">
            <w:pPr>
              <w:pStyle w:val="TableParagraph"/>
              <w:spacing w:before="61"/>
              <w:ind w:left="163"/>
              <w:rPr>
                <w:rFonts w:ascii="Times New Roman"/>
                <w:sz w:val="24"/>
              </w:rPr>
            </w:pPr>
            <w:r>
              <w:rPr>
                <w:rFonts w:ascii="Times New Roman"/>
                <w:sz w:val="24"/>
              </w:rPr>
              <w:t>30</w:t>
            </w:r>
          </w:p>
        </w:tc>
        <w:tc>
          <w:tcPr>
            <w:tcW w:w="8218" w:type="dxa"/>
          </w:tcPr>
          <w:p w14:paraId="6862EFAF" w14:textId="77777777" w:rsidR="00174F0E" w:rsidRDefault="00000000">
            <w:pPr>
              <w:pStyle w:val="TableParagraph"/>
              <w:spacing w:before="45" w:line="256" w:lineRule="auto"/>
              <w:ind w:right="175" w:hanging="480"/>
              <w:rPr>
                <w:sz w:val="24"/>
                <w:lang w:eastAsia="zh-TW"/>
              </w:rPr>
            </w:pPr>
            <w:r>
              <w:rPr>
                <w:sz w:val="24"/>
                <w:lang w:eastAsia="zh-TW"/>
              </w:rPr>
              <w:t>問：如申請人未出席會議發表論文，那此次參加會議已繳付之「註冊費」， 是否可以核銷？另會議之報告是否仍需要繳交？</w:t>
            </w:r>
          </w:p>
          <w:p w14:paraId="36920522" w14:textId="77777777" w:rsidR="00174F0E" w:rsidRDefault="00000000">
            <w:pPr>
              <w:pStyle w:val="TableParagraph"/>
              <w:spacing w:line="294" w:lineRule="exact"/>
              <w:ind w:left="110"/>
              <w:rPr>
                <w:sz w:val="24"/>
                <w:lang w:eastAsia="zh-TW"/>
              </w:rPr>
            </w:pPr>
            <w:r>
              <w:rPr>
                <w:sz w:val="24"/>
                <w:lang w:eastAsia="zh-TW"/>
              </w:rPr>
              <w:t>答：若未出席會議，則不得核銷註冊費；亦毋須繳交報告。</w:t>
            </w:r>
          </w:p>
        </w:tc>
      </w:tr>
      <w:tr w:rsidR="00174F0E" w14:paraId="34233BDB" w14:textId="77777777">
        <w:trPr>
          <w:trHeight w:val="1799"/>
        </w:trPr>
        <w:tc>
          <w:tcPr>
            <w:tcW w:w="566" w:type="dxa"/>
            <w:gridSpan w:val="2"/>
          </w:tcPr>
          <w:p w14:paraId="7D5A4F45" w14:textId="77777777" w:rsidR="00174F0E" w:rsidRDefault="00000000">
            <w:pPr>
              <w:pStyle w:val="TableParagraph"/>
              <w:spacing w:before="61"/>
              <w:ind w:left="163"/>
              <w:rPr>
                <w:rFonts w:ascii="Times New Roman"/>
                <w:sz w:val="24"/>
              </w:rPr>
            </w:pPr>
            <w:r>
              <w:rPr>
                <w:rFonts w:ascii="Times New Roman"/>
                <w:sz w:val="24"/>
              </w:rPr>
              <w:t>31</w:t>
            </w:r>
          </w:p>
        </w:tc>
        <w:tc>
          <w:tcPr>
            <w:tcW w:w="8218" w:type="dxa"/>
          </w:tcPr>
          <w:p w14:paraId="0C9FFECF" w14:textId="4C264792" w:rsidR="00174F0E" w:rsidRDefault="00000000">
            <w:pPr>
              <w:pStyle w:val="TableParagraph"/>
              <w:spacing w:before="45" w:line="256" w:lineRule="auto"/>
              <w:ind w:right="175" w:hanging="480"/>
              <w:rPr>
                <w:sz w:val="24"/>
                <w:lang w:eastAsia="zh-TW"/>
              </w:rPr>
            </w:pPr>
            <w:r>
              <w:rPr>
                <w:sz w:val="24"/>
                <w:lang w:eastAsia="zh-TW"/>
              </w:rPr>
              <w:t>問：若</w:t>
            </w:r>
            <w:r w:rsidR="00925112">
              <w:rPr>
                <w:sz w:val="24"/>
                <w:lang w:eastAsia="zh-TW"/>
              </w:rPr>
              <w:t>國家科學及技術委員會</w:t>
            </w:r>
            <w:r>
              <w:rPr>
                <w:sz w:val="24"/>
                <w:lang w:eastAsia="zh-TW"/>
              </w:rPr>
              <w:t>核給的補助費用不夠所需之機票與會議註冊費，是否可以經費分擔方式使用其他經費來源？其他經費來源是否有限制？</w:t>
            </w:r>
          </w:p>
          <w:p w14:paraId="70FEFEAC" w14:textId="77777777" w:rsidR="00174F0E" w:rsidRDefault="00000000">
            <w:pPr>
              <w:pStyle w:val="TableParagraph"/>
              <w:spacing w:line="256" w:lineRule="auto"/>
              <w:ind w:right="175" w:hanging="480"/>
              <w:rPr>
                <w:sz w:val="24"/>
                <w:lang w:eastAsia="zh-TW"/>
              </w:rPr>
            </w:pPr>
            <w:r>
              <w:rPr>
                <w:sz w:val="24"/>
                <w:lang w:eastAsia="zh-TW"/>
              </w:rPr>
              <w:t>答：本項要點所提供之經費可為部分補助，若核定金額不足，由申請人自行負擔，也可採用經費分擔方式支應；</w:t>
            </w:r>
            <w:proofErr w:type="gramStart"/>
            <w:r>
              <w:rPr>
                <w:sz w:val="24"/>
                <w:lang w:eastAsia="zh-TW"/>
              </w:rPr>
              <w:t>惟</w:t>
            </w:r>
            <w:proofErr w:type="gramEnd"/>
            <w:r>
              <w:rPr>
                <w:sz w:val="24"/>
                <w:lang w:eastAsia="zh-TW"/>
              </w:rPr>
              <w:t>，費用補助之經費來源不得同為</w:t>
            </w:r>
          </w:p>
          <w:p w14:paraId="017D0486" w14:textId="26E337C1" w:rsidR="00174F0E" w:rsidRDefault="00925112">
            <w:pPr>
              <w:pStyle w:val="TableParagraph"/>
              <w:spacing w:line="294" w:lineRule="exact"/>
              <w:rPr>
                <w:sz w:val="24"/>
                <w:lang w:eastAsia="zh-TW"/>
              </w:rPr>
            </w:pPr>
            <w:r>
              <w:rPr>
                <w:sz w:val="24"/>
                <w:lang w:eastAsia="zh-TW"/>
              </w:rPr>
              <w:t>國家科學及技術委員會同年度執行中計畫</w:t>
            </w:r>
            <w:r>
              <w:rPr>
                <w:rFonts w:ascii="Times New Roman" w:eastAsia="Times New Roman"/>
                <w:sz w:val="24"/>
                <w:lang w:eastAsia="zh-TW"/>
              </w:rPr>
              <w:t>(</w:t>
            </w:r>
            <w:r>
              <w:rPr>
                <w:sz w:val="24"/>
                <w:lang w:eastAsia="zh-TW"/>
              </w:rPr>
              <w:t>如：指導教授之專題計畫</w:t>
            </w:r>
            <w:r>
              <w:rPr>
                <w:rFonts w:ascii="Times New Roman" w:eastAsia="Times New Roman"/>
                <w:sz w:val="24"/>
                <w:lang w:eastAsia="zh-TW"/>
              </w:rPr>
              <w:t>)</w:t>
            </w:r>
            <w:r>
              <w:rPr>
                <w:sz w:val="24"/>
                <w:lang w:eastAsia="zh-TW"/>
              </w:rPr>
              <w:t>。</w:t>
            </w:r>
          </w:p>
        </w:tc>
      </w:tr>
      <w:tr w:rsidR="00174F0E" w14:paraId="53B0B2C6" w14:textId="77777777">
        <w:trPr>
          <w:trHeight w:val="599"/>
        </w:trPr>
        <w:tc>
          <w:tcPr>
            <w:tcW w:w="110" w:type="dxa"/>
            <w:tcBorders>
              <w:right w:val="nil"/>
            </w:tcBorders>
            <w:shd w:val="clear" w:color="auto" w:fill="E4DEEB"/>
          </w:tcPr>
          <w:p w14:paraId="3C031408" w14:textId="77777777" w:rsidR="00174F0E" w:rsidRDefault="00174F0E">
            <w:pPr>
              <w:pStyle w:val="TableParagraph"/>
              <w:spacing w:before="0"/>
              <w:ind w:left="0"/>
              <w:rPr>
                <w:rFonts w:ascii="Times New Roman"/>
                <w:lang w:eastAsia="zh-TW"/>
              </w:rPr>
            </w:pPr>
          </w:p>
        </w:tc>
        <w:tc>
          <w:tcPr>
            <w:tcW w:w="8674" w:type="dxa"/>
            <w:gridSpan w:val="2"/>
            <w:tcBorders>
              <w:left w:val="nil"/>
            </w:tcBorders>
            <w:shd w:val="clear" w:color="auto" w:fill="E4DEEB"/>
          </w:tcPr>
          <w:p w14:paraId="5D24467B" w14:textId="77777777" w:rsidR="00174F0E" w:rsidRDefault="00000000">
            <w:pPr>
              <w:pStyle w:val="TableParagraph"/>
              <w:spacing w:before="165"/>
              <w:ind w:left="3071" w:right="3156"/>
              <w:jc w:val="center"/>
              <w:rPr>
                <w:sz w:val="24"/>
              </w:rPr>
            </w:pPr>
            <w:r>
              <w:rPr>
                <w:sz w:val="24"/>
              </w:rPr>
              <w:t>六、計畫結報</w:t>
            </w:r>
          </w:p>
        </w:tc>
      </w:tr>
      <w:tr w:rsidR="00174F0E" w14:paraId="0F1A45BE" w14:textId="77777777">
        <w:trPr>
          <w:trHeight w:val="2879"/>
        </w:trPr>
        <w:tc>
          <w:tcPr>
            <w:tcW w:w="566" w:type="dxa"/>
            <w:gridSpan w:val="2"/>
          </w:tcPr>
          <w:p w14:paraId="3CC74AD1" w14:textId="77777777" w:rsidR="00174F0E" w:rsidRDefault="00000000">
            <w:pPr>
              <w:pStyle w:val="TableParagraph"/>
              <w:spacing w:before="61"/>
              <w:ind w:left="163"/>
              <w:rPr>
                <w:rFonts w:ascii="Times New Roman"/>
                <w:sz w:val="24"/>
              </w:rPr>
            </w:pPr>
            <w:r>
              <w:rPr>
                <w:rFonts w:ascii="Times New Roman"/>
                <w:sz w:val="24"/>
              </w:rPr>
              <w:t>32</w:t>
            </w:r>
          </w:p>
        </w:tc>
        <w:tc>
          <w:tcPr>
            <w:tcW w:w="8218" w:type="dxa"/>
          </w:tcPr>
          <w:p w14:paraId="448E1B8D" w14:textId="79085713" w:rsidR="00174F0E" w:rsidRDefault="00000000">
            <w:pPr>
              <w:pStyle w:val="TableParagraph"/>
              <w:spacing w:before="45" w:line="256" w:lineRule="auto"/>
              <w:ind w:right="175" w:hanging="480"/>
              <w:rPr>
                <w:sz w:val="24"/>
                <w:lang w:eastAsia="zh-TW"/>
              </w:rPr>
            </w:pPr>
            <w:r>
              <w:rPr>
                <w:sz w:val="24"/>
                <w:lang w:eastAsia="zh-TW"/>
              </w:rPr>
              <w:t>問：我有獲得</w:t>
            </w:r>
            <w:r w:rsidR="00925112">
              <w:rPr>
                <w:sz w:val="24"/>
                <w:lang w:eastAsia="zh-TW"/>
              </w:rPr>
              <w:t>國家科學及技術委員會</w:t>
            </w:r>
            <w:r>
              <w:rPr>
                <w:sz w:val="24"/>
                <w:lang w:eastAsia="zh-TW"/>
              </w:rPr>
              <w:t>的費用補助，在我參加完會議回國後，我該如何進行結報？</w:t>
            </w:r>
          </w:p>
          <w:p w14:paraId="1AC3D215" w14:textId="797B2F35" w:rsidR="00174F0E" w:rsidRDefault="00000000">
            <w:pPr>
              <w:pStyle w:val="TableParagraph"/>
              <w:spacing w:line="256" w:lineRule="auto"/>
              <w:ind w:right="151" w:hanging="480"/>
              <w:rPr>
                <w:sz w:val="24"/>
                <w:lang w:eastAsia="zh-TW"/>
              </w:rPr>
            </w:pPr>
            <w:r>
              <w:rPr>
                <w:sz w:val="24"/>
                <w:lang w:eastAsia="zh-TW"/>
              </w:rPr>
              <w:t>答：計畫結報包括兩個部分：</w:t>
            </w:r>
            <w:r>
              <w:rPr>
                <w:rFonts w:ascii="Times New Roman" w:eastAsia="Times New Roman"/>
                <w:sz w:val="24"/>
                <w:lang w:eastAsia="zh-TW"/>
              </w:rPr>
              <w:t>A.</w:t>
            </w:r>
            <w:r>
              <w:rPr>
                <w:sz w:val="24"/>
                <w:lang w:eastAsia="zh-TW"/>
              </w:rPr>
              <w:t>線上系統及</w:t>
            </w:r>
            <w:r>
              <w:rPr>
                <w:rFonts w:ascii="Times New Roman" w:eastAsia="Times New Roman"/>
                <w:sz w:val="24"/>
                <w:lang w:eastAsia="zh-TW"/>
              </w:rPr>
              <w:t>B.</w:t>
            </w:r>
            <w:r>
              <w:rPr>
                <w:sz w:val="24"/>
                <w:lang w:eastAsia="zh-TW"/>
              </w:rPr>
              <w:t>紙本單據。</w:t>
            </w:r>
            <w:r>
              <w:rPr>
                <w:rFonts w:ascii="Times New Roman" w:eastAsia="Times New Roman"/>
                <w:sz w:val="24"/>
                <w:lang w:eastAsia="zh-TW"/>
              </w:rPr>
              <w:t>A.</w:t>
            </w:r>
            <w:r>
              <w:rPr>
                <w:sz w:val="24"/>
                <w:lang w:eastAsia="zh-TW"/>
              </w:rPr>
              <w:t>線上作業係由申請人進入原申請作業系統內</w:t>
            </w:r>
            <w:r>
              <w:rPr>
                <w:rFonts w:ascii="Times New Roman" w:eastAsia="Times New Roman"/>
                <w:sz w:val="24"/>
                <w:lang w:eastAsia="zh-TW"/>
              </w:rPr>
              <w:t>(1)</w:t>
            </w:r>
            <w:r>
              <w:rPr>
                <w:sz w:val="24"/>
                <w:lang w:eastAsia="zh-TW"/>
              </w:rPr>
              <w:t>填報擬報支的機票與</w:t>
            </w:r>
            <w:proofErr w:type="gramStart"/>
            <w:r>
              <w:rPr>
                <w:sz w:val="24"/>
                <w:lang w:eastAsia="zh-TW"/>
              </w:rPr>
              <w:t>註</w:t>
            </w:r>
            <w:proofErr w:type="gramEnd"/>
            <w:r>
              <w:rPr>
                <w:sz w:val="24"/>
                <w:lang w:eastAsia="zh-TW"/>
              </w:rPr>
              <w:t>費用費</w:t>
            </w:r>
            <w:r>
              <w:rPr>
                <w:rFonts w:ascii="Times New Roman" w:eastAsia="Times New Roman"/>
                <w:sz w:val="24"/>
                <w:lang w:eastAsia="zh-TW"/>
              </w:rPr>
              <w:t>(</w:t>
            </w:r>
            <w:r>
              <w:rPr>
                <w:sz w:val="24"/>
                <w:lang w:eastAsia="zh-TW"/>
              </w:rPr>
              <w:t>兩項合計應不超過本</w:t>
            </w:r>
            <w:r w:rsidR="001F28F5">
              <w:rPr>
                <w:rFonts w:hint="eastAsia"/>
                <w:sz w:val="24"/>
                <w:lang w:eastAsia="zh-TW"/>
              </w:rPr>
              <w:t>會</w:t>
            </w:r>
            <w:r>
              <w:rPr>
                <w:sz w:val="24"/>
                <w:lang w:eastAsia="zh-TW"/>
              </w:rPr>
              <w:t>核定補助的費用</w:t>
            </w:r>
            <w:r>
              <w:rPr>
                <w:rFonts w:ascii="Times New Roman" w:eastAsia="Times New Roman"/>
                <w:sz w:val="24"/>
                <w:lang w:eastAsia="zh-TW"/>
              </w:rPr>
              <w:t>)</w:t>
            </w:r>
            <w:r>
              <w:rPr>
                <w:sz w:val="24"/>
                <w:lang w:eastAsia="zh-TW"/>
              </w:rPr>
              <w:t>及</w:t>
            </w:r>
            <w:r>
              <w:rPr>
                <w:rFonts w:ascii="Times New Roman" w:eastAsia="Times New Roman"/>
                <w:sz w:val="24"/>
                <w:lang w:eastAsia="zh-TW"/>
              </w:rPr>
              <w:t>(2)</w:t>
            </w:r>
            <w:r>
              <w:rPr>
                <w:sz w:val="24"/>
                <w:lang w:eastAsia="zh-TW"/>
              </w:rPr>
              <w:t>上傳出國報告。</w:t>
            </w:r>
            <w:r>
              <w:rPr>
                <w:rFonts w:ascii="Times New Roman" w:eastAsia="Times New Roman"/>
                <w:sz w:val="24"/>
                <w:lang w:eastAsia="zh-TW"/>
              </w:rPr>
              <w:t>B.</w:t>
            </w:r>
            <w:r>
              <w:rPr>
                <w:sz w:val="24"/>
                <w:lang w:eastAsia="zh-TW"/>
              </w:rPr>
              <w:t>將兩項費用相關的原始憑證</w:t>
            </w:r>
            <w:r>
              <w:rPr>
                <w:rFonts w:ascii="Times New Roman" w:eastAsia="Times New Roman"/>
                <w:sz w:val="24"/>
                <w:lang w:eastAsia="zh-TW"/>
              </w:rPr>
              <w:t>(</w:t>
            </w:r>
            <w:r>
              <w:rPr>
                <w:sz w:val="24"/>
                <w:lang w:eastAsia="zh-TW"/>
              </w:rPr>
              <w:t>如：電子機票、登機證、購票證明</w:t>
            </w:r>
            <w:r>
              <w:rPr>
                <w:rFonts w:ascii="Times New Roman" w:eastAsia="Times New Roman"/>
                <w:sz w:val="24"/>
                <w:lang w:eastAsia="zh-TW"/>
              </w:rPr>
              <w:t>/</w:t>
            </w:r>
            <w:r>
              <w:rPr>
                <w:sz w:val="24"/>
                <w:lang w:eastAsia="zh-TW"/>
              </w:rPr>
              <w:t>旅行社代收轉付收據、註冊費繳費單等等</w:t>
            </w:r>
            <w:r>
              <w:rPr>
                <w:rFonts w:ascii="Times New Roman" w:eastAsia="Times New Roman"/>
                <w:sz w:val="24"/>
                <w:lang w:eastAsia="zh-TW"/>
              </w:rPr>
              <w:t>)</w:t>
            </w:r>
            <w:r>
              <w:rPr>
                <w:sz w:val="24"/>
                <w:lang w:eastAsia="zh-TW"/>
              </w:rPr>
              <w:t>整理後交付給學校檢核</w:t>
            </w:r>
            <w:r>
              <w:rPr>
                <w:rFonts w:ascii="Times New Roman" w:eastAsia="Times New Roman"/>
                <w:sz w:val="24"/>
                <w:lang w:eastAsia="zh-TW"/>
              </w:rPr>
              <w:t>(</w:t>
            </w:r>
            <w:r>
              <w:rPr>
                <w:sz w:val="24"/>
                <w:lang w:eastAsia="zh-TW"/>
              </w:rPr>
              <w:t>單據是否符合規定</w:t>
            </w:r>
            <w:r>
              <w:rPr>
                <w:rFonts w:ascii="Times New Roman" w:eastAsia="Times New Roman"/>
                <w:sz w:val="24"/>
                <w:lang w:eastAsia="zh-TW"/>
              </w:rPr>
              <w:t>)</w:t>
            </w:r>
            <w:r>
              <w:rPr>
                <w:sz w:val="24"/>
                <w:lang w:eastAsia="zh-TW"/>
              </w:rPr>
              <w:t>並留存於</w:t>
            </w:r>
          </w:p>
          <w:p w14:paraId="655F2BA5" w14:textId="77777777" w:rsidR="00174F0E" w:rsidRDefault="00000000">
            <w:pPr>
              <w:pStyle w:val="TableParagraph"/>
              <w:spacing w:before="4" w:line="294" w:lineRule="exact"/>
              <w:rPr>
                <w:sz w:val="24"/>
                <w:lang w:eastAsia="zh-TW"/>
              </w:rPr>
            </w:pPr>
            <w:r>
              <w:rPr>
                <w:sz w:val="24"/>
                <w:lang w:eastAsia="zh-TW"/>
              </w:rPr>
              <w:t>學校；單據細項集結報文件格式等請洽學校主計部門。</w:t>
            </w:r>
          </w:p>
        </w:tc>
      </w:tr>
      <w:tr w:rsidR="00174F0E" w14:paraId="169FBCF6" w14:textId="77777777">
        <w:trPr>
          <w:trHeight w:val="359"/>
        </w:trPr>
        <w:tc>
          <w:tcPr>
            <w:tcW w:w="566" w:type="dxa"/>
            <w:gridSpan w:val="2"/>
          </w:tcPr>
          <w:p w14:paraId="7DF2339B" w14:textId="77777777" w:rsidR="00174F0E" w:rsidRDefault="00000000">
            <w:pPr>
              <w:pStyle w:val="TableParagraph"/>
              <w:spacing w:before="61"/>
              <w:ind w:left="163"/>
              <w:rPr>
                <w:rFonts w:ascii="Times New Roman"/>
                <w:sz w:val="24"/>
              </w:rPr>
            </w:pPr>
            <w:r>
              <w:rPr>
                <w:rFonts w:ascii="Times New Roman"/>
                <w:sz w:val="24"/>
              </w:rPr>
              <w:t>33</w:t>
            </w:r>
          </w:p>
        </w:tc>
        <w:tc>
          <w:tcPr>
            <w:tcW w:w="8218" w:type="dxa"/>
          </w:tcPr>
          <w:p w14:paraId="4FB2BA3E" w14:textId="77777777" w:rsidR="00174F0E" w:rsidRDefault="00000000">
            <w:pPr>
              <w:pStyle w:val="TableParagraph"/>
              <w:spacing w:before="45" w:line="294" w:lineRule="exact"/>
              <w:ind w:left="110"/>
              <w:rPr>
                <w:sz w:val="24"/>
                <w:lang w:eastAsia="zh-TW"/>
              </w:rPr>
            </w:pPr>
            <w:r>
              <w:rPr>
                <w:sz w:val="24"/>
                <w:lang w:eastAsia="zh-TW"/>
              </w:rPr>
              <w:t>問：經費的結報應該在何時辦理？</w:t>
            </w:r>
          </w:p>
        </w:tc>
      </w:tr>
    </w:tbl>
    <w:p w14:paraId="0920D414" w14:textId="77777777" w:rsidR="00174F0E" w:rsidRDefault="00174F0E">
      <w:pPr>
        <w:spacing w:line="294" w:lineRule="exact"/>
        <w:rPr>
          <w:sz w:val="24"/>
          <w:lang w:eastAsia="zh-TW"/>
        </w:rPr>
        <w:sectPr w:rsidR="00174F0E">
          <w:pgSz w:w="11900" w:h="16840"/>
          <w:pgMar w:top="1420" w:right="1400" w:bottom="780" w:left="1440" w:header="0" w:footer="583"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
        <w:gridCol w:w="456"/>
        <w:gridCol w:w="8218"/>
      </w:tblGrid>
      <w:tr w:rsidR="00174F0E" w14:paraId="4F0A74EB" w14:textId="77777777">
        <w:trPr>
          <w:trHeight w:val="1799"/>
        </w:trPr>
        <w:tc>
          <w:tcPr>
            <w:tcW w:w="566" w:type="dxa"/>
            <w:gridSpan w:val="2"/>
          </w:tcPr>
          <w:p w14:paraId="4B74CB45" w14:textId="77777777" w:rsidR="00174F0E" w:rsidRDefault="00174F0E">
            <w:pPr>
              <w:pStyle w:val="TableParagraph"/>
              <w:spacing w:before="0"/>
              <w:ind w:left="0"/>
              <w:rPr>
                <w:rFonts w:ascii="Times New Roman"/>
                <w:lang w:eastAsia="zh-TW"/>
              </w:rPr>
            </w:pPr>
          </w:p>
        </w:tc>
        <w:tc>
          <w:tcPr>
            <w:tcW w:w="8218" w:type="dxa"/>
          </w:tcPr>
          <w:p w14:paraId="5AA70542" w14:textId="77777777" w:rsidR="00174F0E" w:rsidRDefault="00000000">
            <w:pPr>
              <w:pStyle w:val="TableParagraph"/>
              <w:spacing w:before="45" w:line="256" w:lineRule="auto"/>
              <w:ind w:right="234" w:hanging="480"/>
              <w:rPr>
                <w:sz w:val="24"/>
                <w:lang w:eastAsia="zh-TW"/>
              </w:rPr>
            </w:pPr>
            <w:r>
              <w:rPr>
                <w:sz w:val="24"/>
                <w:lang w:eastAsia="zh-TW"/>
              </w:rPr>
              <w:t xml:space="preserve">答：受補助人應在返國後 </w:t>
            </w:r>
            <w:r>
              <w:rPr>
                <w:rFonts w:ascii="Times New Roman" w:eastAsia="Times New Roman" w:hAnsi="Times New Roman"/>
                <w:sz w:val="24"/>
                <w:lang w:eastAsia="zh-TW"/>
              </w:rPr>
              <w:t xml:space="preserve">15 </w:t>
            </w:r>
            <w:r>
              <w:rPr>
                <w:sz w:val="24"/>
                <w:lang w:eastAsia="zh-TW"/>
              </w:rPr>
              <w:t>天內完成出國報告、並向申請機構辦理經費報銷；在正常情況下，要點中所提</w:t>
            </w:r>
            <w:proofErr w:type="gramStart"/>
            <w:r>
              <w:rPr>
                <w:rFonts w:ascii="Times New Roman" w:eastAsia="Times New Roman" w:hAnsi="Times New Roman"/>
                <w:sz w:val="24"/>
                <w:lang w:eastAsia="zh-TW"/>
              </w:rPr>
              <w:t>”</w:t>
            </w:r>
            <w:proofErr w:type="gramEnd"/>
            <w:r>
              <w:rPr>
                <w:sz w:val="24"/>
                <w:lang w:eastAsia="zh-TW"/>
              </w:rPr>
              <w:t>返國後</w:t>
            </w:r>
            <w:proofErr w:type="gramStart"/>
            <w:r>
              <w:rPr>
                <w:rFonts w:ascii="Times New Roman" w:eastAsia="Times New Roman" w:hAnsi="Times New Roman"/>
                <w:sz w:val="24"/>
                <w:lang w:eastAsia="zh-TW"/>
              </w:rPr>
              <w:t>”</w:t>
            </w:r>
            <w:proofErr w:type="gramEnd"/>
            <w:r>
              <w:rPr>
                <w:sz w:val="24"/>
                <w:lang w:eastAsia="zh-TW"/>
              </w:rPr>
              <w:t>係指</w:t>
            </w:r>
            <w:proofErr w:type="gramStart"/>
            <w:r>
              <w:rPr>
                <w:rFonts w:ascii="Times New Roman" w:eastAsia="Times New Roman" w:hAnsi="Times New Roman"/>
                <w:sz w:val="24"/>
                <w:lang w:eastAsia="zh-TW"/>
              </w:rPr>
              <w:t>”</w:t>
            </w:r>
            <w:proofErr w:type="gramEnd"/>
            <w:r>
              <w:rPr>
                <w:sz w:val="24"/>
                <w:lang w:eastAsia="zh-TW"/>
              </w:rPr>
              <w:t>會議結束</w:t>
            </w:r>
            <w:proofErr w:type="gramStart"/>
            <w:r>
              <w:rPr>
                <w:rFonts w:ascii="Times New Roman" w:eastAsia="Times New Roman" w:hAnsi="Times New Roman"/>
                <w:sz w:val="24"/>
                <w:lang w:eastAsia="zh-TW"/>
              </w:rPr>
              <w:t>”</w:t>
            </w:r>
            <w:proofErr w:type="gramEnd"/>
            <w:r>
              <w:rPr>
                <w:sz w:val="24"/>
                <w:lang w:eastAsia="zh-TW"/>
              </w:rPr>
              <w:t>當日。</w:t>
            </w:r>
          </w:p>
          <w:p w14:paraId="5481A418" w14:textId="77777777" w:rsidR="00174F0E" w:rsidRDefault="00000000">
            <w:pPr>
              <w:pStyle w:val="TableParagraph"/>
              <w:spacing w:line="256" w:lineRule="auto"/>
              <w:ind w:left="552" w:right="32"/>
              <w:rPr>
                <w:sz w:val="24"/>
                <w:lang w:eastAsia="zh-TW"/>
              </w:rPr>
            </w:pPr>
            <w:r>
              <w:rPr>
                <w:sz w:val="24"/>
                <w:lang w:eastAsia="zh-TW"/>
              </w:rPr>
              <w:t xml:space="preserve">部分申請人在參加完會議後雖未於當天或次日即返國，但作業系統設定上仍會以會議迄日起開始計算 </w:t>
            </w:r>
            <w:r>
              <w:rPr>
                <w:rFonts w:ascii="Times New Roman" w:eastAsia="Times New Roman"/>
                <w:sz w:val="24"/>
                <w:lang w:eastAsia="zh-TW"/>
              </w:rPr>
              <w:t xml:space="preserve">15 </w:t>
            </w:r>
            <w:r>
              <w:rPr>
                <w:sz w:val="24"/>
                <w:lang w:eastAsia="zh-TW"/>
              </w:rPr>
              <w:t>天，若受補助人逾期辦理結報，系統亦</w:t>
            </w:r>
          </w:p>
          <w:p w14:paraId="0C8114DF" w14:textId="77777777" w:rsidR="00174F0E" w:rsidRDefault="00000000">
            <w:pPr>
              <w:pStyle w:val="TableParagraph"/>
              <w:spacing w:line="294" w:lineRule="exact"/>
              <w:ind w:left="552"/>
              <w:rPr>
                <w:sz w:val="24"/>
                <w:lang w:eastAsia="zh-TW"/>
              </w:rPr>
            </w:pPr>
            <w:r>
              <w:rPr>
                <w:sz w:val="24"/>
                <w:lang w:eastAsia="zh-TW"/>
              </w:rPr>
              <w:t>會定期通知</w:t>
            </w:r>
            <w:r>
              <w:rPr>
                <w:rFonts w:ascii="Times New Roman" w:eastAsia="Times New Roman"/>
                <w:sz w:val="24"/>
                <w:lang w:eastAsia="zh-TW"/>
              </w:rPr>
              <w:t>/</w:t>
            </w:r>
            <w:r>
              <w:rPr>
                <w:sz w:val="24"/>
                <w:lang w:eastAsia="zh-TW"/>
              </w:rPr>
              <w:t>提醒申請人趕緊辦理。</w:t>
            </w:r>
          </w:p>
        </w:tc>
      </w:tr>
      <w:tr w:rsidR="00174F0E" w14:paraId="3D4AB061" w14:textId="77777777">
        <w:trPr>
          <w:trHeight w:val="2524"/>
        </w:trPr>
        <w:tc>
          <w:tcPr>
            <w:tcW w:w="566" w:type="dxa"/>
            <w:gridSpan w:val="2"/>
          </w:tcPr>
          <w:p w14:paraId="5F344744" w14:textId="77777777" w:rsidR="00174F0E" w:rsidRDefault="00000000">
            <w:pPr>
              <w:pStyle w:val="TableParagraph"/>
              <w:spacing w:before="66"/>
              <w:ind w:left="163"/>
              <w:rPr>
                <w:rFonts w:ascii="Times New Roman"/>
                <w:sz w:val="24"/>
              </w:rPr>
            </w:pPr>
            <w:r>
              <w:rPr>
                <w:rFonts w:ascii="Times New Roman"/>
                <w:sz w:val="24"/>
              </w:rPr>
              <w:t>34</w:t>
            </w:r>
          </w:p>
        </w:tc>
        <w:tc>
          <w:tcPr>
            <w:tcW w:w="8218" w:type="dxa"/>
          </w:tcPr>
          <w:p w14:paraId="739EEB1E" w14:textId="77777777" w:rsidR="00174F0E" w:rsidRDefault="00000000">
            <w:pPr>
              <w:pStyle w:val="TableParagraph"/>
              <w:spacing w:before="50"/>
              <w:ind w:left="110"/>
              <w:rPr>
                <w:sz w:val="24"/>
                <w:lang w:eastAsia="zh-TW"/>
              </w:rPr>
            </w:pPr>
            <w:r>
              <w:rPr>
                <w:w w:val="95"/>
                <w:sz w:val="24"/>
                <w:lang w:eastAsia="zh-TW"/>
              </w:rPr>
              <w:t>問：我辦理完經費結報後，何時及如何可以</w:t>
            </w:r>
            <w:proofErr w:type="gramStart"/>
            <w:r>
              <w:rPr>
                <w:w w:val="95"/>
                <w:sz w:val="24"/>
                <w:lang w:eastAsia="zh-TW"/>
              </w:rPr>
              <w:t>拿回獲補助</w:t>
            </w:r>
            <w:proofErr w:type="gramEnd"/>
            <w:r>
              <w:rPr>
                <w:w w:val="95"/>
                <w:sz w:val="24"/>
                <w:lang w:eastAsia="zh-TW"/>
              </w:rPr>
              <w:t>的費用？</w:t>
            </w:r>
          </w:p>
          <w:p w14:paraId="32AEE1EC" w14:textId="3E042F5D" w:rsidR="00174F0E" w:rsidRDefault="00000000">
            <w:pPr>
              <w:pStyle w:val="TableParagraph"/>
              <w:spacing w:before="24" w:line="256" w:lineRule="auto"/>
              <w:ind w:right="175" w:hanging="480"/>
              <w:jc w:val="both"/>
              <w:rPr>
                <w:sz w:val="24"/>
                <w:lang w:eastAsia="zh-TW"/>
              </w:rPr>
            </w:pPr>
            <w:r>
              <w:rPr>
                <w:spacing w:val="-1"/>
                <w:sz w:val="24"/>
                <w:lang w:eastAsia="zh-TW"/>
              </w:rPr>
              <w:t>答：申請人若完成系統登錄並將單據送交學校主計部門後，學校仍需檢核核銷文件並出具公文附上費用</w:t>
            </w:r>
            <w:proofErr w:type="gramStart"/>
            <w:r>
              <w:rPr>
                <w:spacing w:val="-1"/>
                <w:sz w:val="24"/>
                <w:lang w:eastAsia="zh-TW"/>
              </w:rPr>
              <w:t>領據等送到</w:t>
            </w:r>
            <w:proofErr w:type="gramEnd"/>
            <w:r w:rsidR="00925112">
              <w:rPr>
                <w:spacing w:val="-1"/>
                <w:sz w:val="24"/>
                <w:lang w:eastAsia="zh-TW"/>
              </w:rPr>
              <w:t>國家科學及技術委員會</w:t>
            </w:r>
            <w:r>
              <w:rPr>
                <w:spacing w:val="-1"/>
                <w:sz w:val="24"/>
                <w:lang w:eastAsia="zh-TW"/>
              </w:rPr>
              <w:t>請款；而</w:t>
            </w:r>
            <w:r w:rsidR="00925112">
              <w:rPr>
                <w:spacing w:val="-1"/>
                <w:sz w:val="24"/>
                <w:lang w:eastAsia="zh-TW"/>
              </w:rPr>
              <w:t>國家科學及技術委員會</w:t>
            </w:r>
            <w:r>
              <w:rPr>
                <w:spacing w:val="-1"/>
                <w:sz w:val="24"/>
                <w:lang w:eastAsia="zh-TW"/>
              </w:rPr>
              <w:t>收到請款</w:t>
            </w:r>
            <w:r>
              <w:rPr>
                <w:sz w:val="24"/>
                <w:lang w:eastAsia="zh-TW"/>
              </w:rPr>
              <w:t>公文後，會將費用歸墊給學校，再由學校將費用交給學生。</w:t>
            </w:r>
          </w:p>
          <w:p w14:paraId="6A8CF973" w14:textId="3F9C8466" w:rsidR="00174F0E" w:rsidRDefault="00000000" w:rsidP="00A56FEB">
            <w:pPr>
              <w:pStyle w:val="TableParagraph"/>
              <w:spacing w:before="3" w:line="256" w:lineRule="auto"/>
              <w:ind w:left="552" w:right="215"/>
              <w:rPr>
                <w:sz w:val="24"/>
                <w:lang w:eastAsia="zh-TW"/>
              </w:rPr>
            </w:pPr>
            <w:r>
              <w:rPr>
                <w:sz w:val="24"/>
                <w:lang w:eastAsia="zh-TW"/>
              </w:rPr>
              <w:t>在時間上，</w:t>
            </w:r>
            <w:r w:rsidR="00925112">
              <w:rPr>
                <w:sz w:val="24"/>
                <w:lang w:eastAsia="zh-TW"/>
              </w:rPr>
              <w:t>國家科學及技術委員會</w:t>
            </w:r>
            <w:r>
              <w:rPr>
                <w:sz w:val="24"/>
                <w:lang w:eastAsia="zh-TW"/>
              </w:rPr>
              <w:t xml:space="preserve">收到學校請款公文依規定可以有 </w:t>
            </w:r>
            <w:r>
              <w:rPr>
                <w:rFonts w:ascii="Times New Roman" w:eastAsia="Times New Roman"/>
                <w:sz w:val="24"/>
                <w:lang w:eastAsia="zh-TW"/>
              </w:rPr>
              <w:t xml:space="preserve">90 </w:t>
            </w:r>
            <w:r>
              <w:rPr>
                <w:sz w:val="24"/>
                <w:lang w:eastAsia="zh-TW"/>
              </w:rPr>
              <w:t>天的時間辦理結報，但通常會在一個月內辦理完畢，但遇到核銷高峰季節或是年底主計</w:t>
            </w:r>
            <w:proofErr w:type="gramStart"/>
            <w:r>
              <w:rPr>
                <w:sz w:val="24"/>
                <w:lang w:eastAsia="zh-TW"/>
              </w:rPr>
              <w:t>關帳期間，</w:t>
            </w:r>
            <w:proofErr w:type="gramEnd"/>
            <w:r>
              <w:rPr>
                <w:sz w:val="24"/>
                <w:lang w:eastAsia="zh-TW"/>
              </w:rPr>
              <w:t>就會需要超過一個月以上的時間。</w:t>
            </w:r>
          </w:p>
        </w:tc>
      </w:tr>
      <w:tr w:rsidR="00174F0E" w14:paraId="26287404" w14:textId="77777777">
        <w:trPr>
          <w:trHeight w:val="1439"/>
        </w:trPr>
        <w:tc>
          <w:tcPr>
            <w:tcW w:w="566" w:type="dxa"/>
            <w:gridSpan w:val="2"/>
          </w:tcPr>
          <w:p w14:paraId="755D5FE3" w14:textId="77777777" w:rsidR="00174F0E" w:rsidRDefault="00000000">
            <w:pPr>
              <w:pStyle w:val="TableParagraph"/>
              <w:spacing w:before="61"/>
              <w:ind w:left="163"/>
              <w:rPr>
                <w:rFonts w:ascii="Times New Roman"/>
                <w:sz w:val="24"/>
              </w:rPr>
            </w:pPr>
            <w:r>
              <w:rPr>
                <w:rFonts w:ascii="Times New Roman"/>
                <w:sz w:val="24"/>
              </w:rPr>
              <w:t>35</w:t>
            </w:r>
          </w:p>
        </w:tc>
        <w:tc>
          <w:tcPr>
            <w:tcW w:w="8218" w:type="dxa"/>
          </w:tcPr>
          <w:p w14:paraId="1A3481D3" w14:textId="3ED5A3DA" w:rsidR="00174F0E" w:rsidRDefault="00000000">
            <w:pPr>
              <w:pStyle w:val="TableParagraph"/>
              <w:spacing w:before="45" w:line="256" w:lineRule="auto"/>
              <w:ind w:right="175" w:hanging="480"/>
              <w:rPr>
                <w:sz w:val="24"/>
                <w:lang w:eastAsia="zh-TW"/>
              </w:rPr>
            </w:pPr>
            <w:r>
              <w:rPr>
                <w:sz w:val="24"/>
                <w:lang w:eastAsia="zh-TW"/>
              </w:rPr>
              <w:t>問：若經費核銷機票與註冊費後比</w:t>
            </w:r>
            <w:r w:rsidR="00925112">
              <w:rPr>
                <w:sz w:val="24"/>
                <w:lang w:eastAsia="zh-TW"/>
              </w:rPr>
              <w:t>國家科學及技術委員會</w:t>
            </w:r>
            <w:r>
              <w:rPr>
                <w:sz w:val="24"/>
                <w:lang w:eastAsia="zh-TW"/>
              </w:rPr>
              <w:t>核定補助的金額要少，可否用於補貼生活費？</w:t>
            </w:r>
          </w:p>
          <w:p w14:paraId="6B6546F4" w14:textId="77777777" w:rsidR="00174F0E" w:rsidRDefault="00000000">
            <w:pPr>
              <w:pStyle w:val="TableParagraph"/>
              <w:ind w:left="110"/>
              <w:rPr>
                <w:sz w:val="24"/>
                <w:lang w:eastAsia="zh-TW"/>
              </w:rPr>
            </w:pPr>
            <w:r>
              <w:rPr>
                <w:sz w:val="24"/>
                <w:lang w:eastAsia="zh-TW"/>
              </w:rPr>
              <w:t>答：本項方案僅提供機票及註冊兩項費用，倘有餘款，仍無法用於其他出國</w:t>
            </w:r>
          </w:p>
          <w:p w14:paraId="275FED89" w14:textId="77777777" w:rsidR="00174F0E" w:rsidRDefault="00000000">
            <w:pPr>
              <w:pStyle w:val="TableParagraph"/>
              <w:spacing w:before="24" w:line="294" w:lineRule="exact"/>
              <w:rPr>
                <w:sz w:val="24"/>
                <w:lang w:eastAsia="zh-TW"/>
              </w:rPr>
            </w:pPr>
            <w:r>
              <w:rPr>
                <w:sz w:val="24"/>
                <w:lang w:eastAsia="zh-TW"/>
              </w:rPr>
              <w:t>費用</w:t>
            </w:r>
            <w:r>
              <w:rPr>
                <w:rFonts w:ascii="Times New Roman" w:eastAsia="Times New Roman"/>
                <w:sz w:val="24"/>
                <w:lang w:eastAsia="zh-TW"/>
              </w:rPr>
              <w:t>(</w:t>
            </w:r>
            <w:r>
              <w:rPr>
                <w:sz w:val="24"/>
                <w:lang w:eastAsia="zh-TW"/>
              </w:rPr>
              <w:t>如：旅館費、火車、高鐵、行李托運等</w:t>
            </w:r>
            <w:r>
              <w:rPr>
                <w:rFonts w:ascii="Times New Roman" w:eastAsia="Times New Roman"/>
                <w:sz w:val="24"/>
                <w:lang w:eastAsia="zh-TW"/>
              </w:rPr>
              <w:t>)</w:t>
            </w:r>
            <w:r>
              <w:rPr>
                <w:sz w:val="24"/>
                <w:lang w:eastAsia="zh-TW"/>
              </w:rPr>
              <w:t>的補助。</w:t>
            </w:r>
          </w:p>
        </w:tc>
      </w:tr>
      <w:tr w:rsidR="00174F0E" w14:paraId="009C0418" w14:textId="77777777">
        <w:trPr>
          <w:trHeight w:val="599"/>
        </w:trPr>
        <w:tc>
          <w:tcPr>
            <w:tcW w:w="110" w:type="dxa"/>
            <w:tcBorders>
              <w:right w:val="nil"/>
            </w:tcBorders>
            <w:shd w:val="clear" w:color="auto" w:fill="E4DEEB"/>
          </w:tcPr>
          <w:p w14:paraId="0AEE0376" w14:textId="77777777" w:rsidR="00174F0E" w:rsidRDefault="00174F0E">
            <w:pPr>
              <w:pStyle w:val="TableParagraph"/>
              <w:spacing w:before="0"/>
              <w:ind w:left="0"/>
              <w:rPr>
                <w:rFonts w:ascii="Times New Roman"/>
                <w:lang w:eastAsia="zh-TW"/>
              </w:rPr>
            </w:pPr>
          </w:p>
        </w:tc>
        <w:tc>
          <w:tcPr>
            <w:tcW w:w="8674" w:type="dxa"/>
            <w:gridSpan w:val="2"/>
            <w:tcBorders>
              <w:left w:val="nil"/>
            </w:tcBorders>
            <w:shd w:val="clear" w:color="auto" w:fill="E4DEEB"/>
          </w:tcPr>
          <w:p w14:paraId="6807718C" w14:textId="77777777" w:rsidR="00174F0E" w:rsidRDefault="00000000">
            <w:pPr>
              <w:pStyle w:val="TableParagraph"/>
              <w:spacing w:before="165"/>
              <w:ind w:left="3072" w:right="3156"/>
              <w:jc w:val="center"/>
              <w:rPr>
                <w:sz w:val="24"/>
                <w:lang w:eastAsia="zh-TW"/>
              </w:rPr>
            </w:pPr>
            <w:r>
              <w:rPr>
                <w:sz w:val="24"/>
                <w:lang w:eastAsia="zh-TW"/>
              </w:rPr>
              <w:t>七、申請案變更或註銷</w:t>
            </w:r>
          </w:p>
        </w:tc>
      </w:tr>
      <w:tr w:rsidR="00174F0E" w14:paraId="67CB107A" w14:textId="77777777">
        <w:trPr>
          <w:trHeight w:val="1799"/>
        </w:trPr>
        <w:tc>
          <w:tcPr>
            <w:tcW w:w="566" w:type="dxa"/>
            <w:gridSpan w:val="2"/>
          </w:tcPr>
          <w:p w14:paraId="7C55C656" w14:textId="77777777" w:rsidR="00174F0E" w:rsidRDefault="00000000">
            <w:pPr>
              <w:pStyle w:val="TableParagraph"/>
              <w:spacing w:before="61"/>
              <w:ind w:left="163"/>
              <w:rPr>
                <w:rFonts w:ascii="Times New Roman"/>
                <w:sz w:val="24"/>
              </w:rPr>
            </w:pPr>
            <w:r>
              <w:rPr>
                <w:rFonts w:ascii="Times New Roman"/>
                <w:sz w:val="24"/>
              </w:rPr>
              <w:t>36</w:t>
            </w:r>
          </w:p>
        </w:tc>
        <w:tc>
          <w:tcPr>
            <w:tcW w:w="8218" w:type="dxa"/>
          </w:tcPr>
          <w:p w14:paraId="01A6C53D" w14:textId="58660C12" w:rsidR="00174F0E" w:rsidRDefault="00000000">
            <w:pPr>
              <w:pStyle w:val="TableParagraph"/>
              <w:spacing w:before="45" w:line="256" w:lineRule="auto"/>
              <w:ind w:right="175" w:hanging="480"/>
              <w:rPr>
                <w:sz w:val="24"/>
                <w:lang w:eastAsia="zh-TW"/>
              </w:rPr>
            </w:pPr>
            <w:r>
              <w:rPr>
                <w:sz w:val="24"/>
                <w:lang w:eastAsia="zh-TW"/>
              </w:rPr>
              <w:t>問：申請人因為同時獲得</w:t>
            </w:r>
            <w:r w:rsidR="00925112">
              <w:rPr>
                <w:sz w:val="24"/>
                <w:lang w:eastAsia="zh-TW"/>
              </w:rPr>
              <w:t>國家科學及技術委員會</w:t>
            </w:r>
            <w:r>
              <w:rPr>
                <w:sz w:val="24"/>
                <w:lang w:eastAsia="zh-TW"/>
              </w:rPr>
              <w:t>與其他單位之補助、或是因為另有要事並未出席該項會議，需要取消</w:t>
            </w:r>
            <w:r w:rsidR="00925112">
              <w:rPr>
                <w:sz w:val="24"/>
                <w:lang w:eastAsia="zh-TW"/>
              </w:rPr>
              <w:t>國家科學及技術委員會</w:t>
            </w:r>
            <w:r>
              <w:rPr>
                <w:sz w:val="24"/>
                <w:lang w:eastAsia="zh-TW"/>
              </w:rPr>
              <w:t>這項補助款，應如何辦理？</w:t>
            </w:r>
          </w:p>
          <w:p w14:paraId="1363694B" w14:textId="1C84FFEF" w:rsidR="00174F0E" w:rsidRDefault="00000000" w:rsidP="001F28F5">
            <w:pPr>
              <w:pStyle w:val="TableParagraph"/>
              <w:spacing w:line="256" w:lineRule="auto"/>
              <w:ind w:right="309" w:hanging="480"/>
              <w:rPr>
                <w:sz w:val="24"/>
                <w:lang w:eastAsia="zh-TW"/>
              </w:rPr>
            </w:pPr>
            <w:r>
              <w:rPr>
                <w:sz w:val="24"/>
                <w:lang w:eastAsia="zh-TW"/>
              </w:rPr>
              <w:t>答：有兩種經費註銷辦理方式，一是由申請人經由線上作業系統以</w:t>
            </w:r>
            <w:proofErr w:type="gramStart"/>
            <w:r>
              <w:rPr>
                <w:rFonts w:ascii="Times New Roman" w:eastAsia="Times New Roman" w:hAnsi="Times New Roman"/>
                <w:sz w:val="24"/>
                <w:lang w:eastAsia="zh-TW"/>
              </w:rPr>
              <w:t>”</w:t>
            </w:r>
            <w:proofErr w:type="gramEnd"/>
            <w:r>
              <w:rPr>
                <w:sz w:val="24"/>
                <w:lang w:eastAsia="zh-TW"/>
              </w:rPr>
              <w:t>計畫變更</w:t>
            </w:r>
            <w:proofErr w:type="gramStart"/>
            <w:r>
              <w:rPr>
                <w:rFonts w:ascii="Times New Roman" w:eastAsia="Times New Roman" w:hAnsi="Times New Roman"/>
                <w:sz w:val="24"/>
                <w:lang w:eastAsia="zh-TW"/>
              </w:rPr>
              <w:t>”</w:t>
            </w:r>
            <w:proofErr w:type="gramEnd"/>
            <w:r>
              <w:rPr>
                <w:sz w:val="24"/>
                <w:lang w:eastAsia="zh-TW"/>
              </w:rPr>
              <w:t>方式向本</w:t>
            </w:r>
            <w:r w:rsidR="001F28F5">
              <w:rPr>
                <w:rFonts w:hint="eastAsia"/>
                <w:sz w:val="24"/>
                <w:lang w:eastAsia="zh-TW"/>
              </w:rPr>
              <w:t>會</w:t>
            </w:r>
            <w:r>
              <w:rPr>
                <w:sz w:val="24"/>
                <w:lang w:eastAsia="zh-TW"/>
              </w:rPr>
              <w:t>提出；另一是由申請人透過申請機構出具公文至</w:t>
            </w:r>
            <w:r w:rsidR="00925112">
              <w:rPr>
                <w:sz w:val="24"/>
                <w:lang w:eastAsia="zh-TW"/>
              </w:rPr>
              <w:t>國家科學及技術委員會</w:t>
            </w:r>
            <w:r>
              <w:rPr>
                <w:sz w:val="24"/>
                <w:lang w:eastAsia="zh-TW"/>
              </w:rPr>
              <w:t>提出，請擇</w:t>
            </w:r>
            <w:proofErr w:type="gramStart"/>
            <w:r>
              <w:rPr>
                <w:sz w:val="24"/>
                <w:lang w:eastAsia="zh-TW"/>
              </w:rPr>
              <w:t>一</w:t>
            </w:r>
            <w:proofErr w:type="gramEnd"/>
            <w:r>
              <w:rPr>
                <w:sz w:val="24"/>
                <w:lang w:eastAsia="zh-TW"/>
              </w:rPr>
              <w:t>方式辦理。</w:t>
            </w:r>
          </w:p>
        </w:tc>
      </w:tr>
      <w:tr w:rsidR="00174F0E" w14:paraId="7763EB95" w14:textId="77777777">
        <w:trPr>
          <w:trHeight w:val="1439"/>
        </w:trPr>
        <w:tc>
          <w:tcPr>
            <w:tcW w:w="566" w:type="dxa"/>
            <w:gridSpan w:val="2"/>
          </w:tcPr>
          <w:p w14:paraId="7443F4EE" w14:textId="77777777" w:rsidR="00174F0E" w:rsidRDefault="00000000">
            <w:pPr>
              <w:pStyle w:val="TableParagraph"/>
              <w:spacing w:before="61"/>
              <w:ind w:left="163"/>
              <w:rPr>
                <w:rFonts w:ascii="Times New Roman"/>
                <w:sz w:val="24"/>
              </w:rPr>
            </w:pPr>
            <w:r>
              <w:rPr>
                <w:rFonts w:ascii="Times New Roman"/>
                <w:sz w:val="24"/>
              </w:rPr>
              <w:t>37</w:t>
            </w:r>
          </w:p>
        </w:tc>
        <w:tc>
          <w:tcPr>
            <w:tcW w:w="8218" w:type="dxa"/>
          </w:tcPr>
          <w:p w14:paraId="6E183BC7" w14:textId="77777777" w:rsidR="00174F0E" w:rsidRDefault="00000000">
            <w:pPr>
              <w:pStyle w:val="TableParagraph"/>
              <w:spacing w:before="45" w:line="256" w:lineRule="auto"/>
              <w:ind w:right="416" w:hanging="480"/>
              <w:rPr>
                <w:sz w:val="24"/>
                <w:lang w:eastAsia="zh-TW"/>
              </w:rPr>
            </w:pPr>
            <w:r>
              <w:rPr>
                <w:sz w:val="24"/>
                <w:lang w:eastAsia="zh-TW"/>
              </w:rPr>
              <w:t>問：倘若經過計畫註銷，申請人本年度是否仍可以再重新申請出席其他會議？</w:t>
            </w:r>
          </w:p>
          <w:p w14:paraId="32BA4219" w14:textId="39501F0D" w:rsidR="00174F0E" w:rsidRDefault="00000000">
            <w:pPr>
              <w:pStyle w:val="TableParagraph"/>
              <w:ind w:left="110"/>
              <w:rPr>
                <w:sz w:val="24"/>
                <w:lang w:eastAsia="zh-TW"/>
              </w:rPr>
            </w:pPr>
            <w:r>
              <w:rPr>
                <w:sz w:val="24"/>
                <w:lang w:eastAsia="zh-TW"/>
              </w:rPr>
              <w:t>答：申請人原獲補助案經送本</w:t>
            </w:r>
            <w:r w:rsidR="001F28F5">
              <w:rPr>
                <w:rFonts w:hint="eastAsia"/>
                <w:sz w:val="24"/>
                <w:lang w:eastAsia="zh-TW"/>
              </w:rPr>
              <w:t>會</w:t>
            </w:r>
            <w:r>
              <w:rPr>
                <w:sz w:val="24"/>
                <w:lang w:eastAsia="zh-TW"/>
              </w:rPr>
              <w:t>完成計畫註銷後，則申請人仍可於同年度重</w:t>
            </w:r>
          </w:p>
          <w:p w14:paraId="2E8675DA" w14:textId="77777777" w:rsidR="00174F0E" w:rsidRDefault="00000000">
            <w:pPr>
              <w:pStyle w:val="TableParagraph"/>
              <w:spacing w:before="24" w:line="294" w:lineRule="exact"/>
              <w:rPr>
                <w:sz w:val="24"/>
                <w:lang w:eastAsia="zh-TW"/>
              </w:rPr>
            </w:pPr>
            <w:r>
              <w:rPr>
                <w:sz w:val="24"/>
                <w:lang w:eastAsia="zh-TW"/>
              </w:rPr>
              <w:t>新申請出席其他國際學術會議之經費申請案。</w:t>
            </w:r>
          </w:p>
        </w:tc>
      </w:tr>
      <w:tr w:rsidR="00174F0E" w14:paraId="6ACC3590" w14:textId="77777777">
        <w:trPr>
          <w:trHeight w:val="1439"/>
        </w:trPr>
        <w:tc>
          <w:tcPr>
            <w:tcW w:w="566" w:type="dxa"/>
            <w:gridSpan w:val="2"/>
          </w:tcPr>
          <w:p w14:paraId="4F51A698" w14:textId="77777777" w:rsidR="00174F0E" w:rsidRDefault="00000000">
            <w:pPr>
              <w:pStyle w:val="TableParagraph"/>
              <w:spacing w:before="61"/>
              <w:ind w:left="163"/>
              <w:rPr>
                <w:rFonts w:ascii="Times New Roman"/>
                <w:sz w:val="24"/>
              </w:rPr>
            </w:pPr>
            <w:r>
              <w:rPr>
                <w:rFonts w:ascii="Times New Roman"/>
                <w:sz w:val="24"/>
              </w:rPr>
              <w:t>38</w:t>
            </w:r>
          </w:p>
        </w:tc>
        <w:tc>
          <w:tcPr>
            <w:tcW w:w="8218" w:type="dxa"/>
          </w:tcPr>
          <w:p w14:paraId="0A70EB9D" w14:textId="428021E7" w:rsidR="00174F0E" w:rsidRDefault="00000000">
            <w:pPr>
              <w:pStyle w:val="TableParagraph"/>
              <w:spacing w:before="45" w:line="256" w:lineRule="auto"/>
              <w:ind w:right="175" w:hanging="480"/>
              <w:rPr>
                <w:sz w:val="24"/>
                <w:lang w:eastAsia="zh-TW"/>
              </w:rPr>
            </w:pPr>
            <w:r>
              <w:rPr>
                <w:sz w:val="24"/>
                <w:lang w:eastAsia="zh-TW"/>
              </w:rPr>
              <w:t>問：若申請</w:t>
            </w:r>
            <w:r w:rsidR="00925112">
              <w:rPr>
                <w:sz w:val="24"/>
                <w:lang w:eastAsia="zh-TW"/>
              </w:rPr>
              <w:t>國家科學及技術委員會</w:t>
            </w:r>
            <w:r>
              <w:rPr>
                <w:sz w:val="24"/>
                <w:lang w:eastAsia="zh-TW"/>
              </w:rPr>
              <w:t>補助獲得通過後，大會才通知我論文發表方式改變，我應該做甚麼？</w:t>
            </w:r>
          </w:p>
          <w:p w14:paraId="290BAA12" w14:textId="77777777" w:rsidR="00174F0E" w:rsidRDefault="00000000">
            <w:pPr>
              <w:pStyle w:val="TableParagraph"/>
              <w:ind w:left="110"/>
              <w:rPr>
                <w:sz w:val="24"/>
                <w:lang w:eastAsia="zh-TW"/>
              </w:rPr>
            </w:pPr>
            <w:r>
              <w:rPr>
                <w:sz w:val="24"/>
                <w:lang w:eastAsia="zh-TW"/>
              </w:rPr>
              <w:t>答：因論文發表方式亦為審查項目之一，若有不同，申請人應從線上系統提</w:t>
            </w:r>
          </w:p>
          <w:p w14:paraId="3F884BAE" w14:textId="37C9B496" w:rsidR="00174F0E" w:rsidRDefault="00000000">
            <w:pPr>
              <w:pStyle w:val="TableParagraph"/>
              <w:spacing w:before="24" w:line="294" w:lineRule="exact"/>
              <w:rPr>
                <w:sz w:val="24"/>
                <w:lang w:eastAsia="zh-TW"/>
              </w:rPr>
            </w:pPr>
            <w:r>
              <w:rPr>
                <w:sz w:val="24"/>
                <w:lang w:eastAsia="zh-TW"/>
              </w:rPr>
              <w:t>出計畫變更，經本</w:t>
            </w:r>
            <w:r w:rsidR="001F28F5">
              <w:rPr>
                <w:rFonts w:hint="eastAsia"/>
                <w:sz w:val="24"/>
                <w:lang w:eastAsia="zh-TW"/>
              </w:rPr>
              <w:t>會</w:t>
            </w:r>
            <w:r>
              <w:rPr>
                <w:sz w:val="24"/>
                <w:lang w:eastAsia="zh-TW"/>
              </w:rPr>
              <w:t>同意後補助案才又成立，並得以進行經費核銷。</w:t>
            </w:r>
          </w:p>
        </w:tc>
      </w:tr>
      <w:tr w:rsidR="00174F0E" w14:paraId="6EEEC210" w14:textId="77777777">
        <w:trPr>
          <w:trHeight w:val="1799"/>
        </w:trPr>
        <w:tc>
          <w:tcPr>
            <w:tcW w:w="566" w:type="dxa"/>
            <w:gridSpan w:val="2"/>
          </w:tcPr>
          <w:p w14:paraId="372FCFF9" w14:textId="77777777" w:rsidR="00174F0E" w:rsidRDefault="00000000">
            <w:pPr>
              <w:pStyle w:val="TableParagraph"/>
              <w:spacing w:before="61"/>
              <w:ind w:left="163"/>
              <w:rPr>
                <w:rFonts w:ascii="Times New Roman"/>
                <w:sz w:val="24"/>
              </w:rPr>
            </w:pPr>
            <w:r>
              <w:rPr>
                <w:rFonts w:ascii="Times New Roman"/>
                <w:sz w:val="24"/>
              </w:rPr>
              <w:t>39</w:t>
            </w:r>
          </w:p>
        </w:tc>
        <w:tc>
          <w:tcPr>
            <w:tcW w:w="8218" w:type="dxa"/>
          </w:tcPr>
          <w:p w14:paraId="404A4445" w14:textId="77777777" w:rsidR="00174F0E" w:rsidRDefault="00000000">
            <w:pPr>
              <w:pStyle w:val="TableParagraph"/>
              <w:spacing w:before="45"/>
              <w:ind w:left="110"/>
              <w:rPr>
                <w:sz w:val="24"/>
                <w:lang w:eastAsia="zh-TW"/>
              </w:rPr>
            </w:pPr>
            <w:r>
              <w:rPr>
                <w:sz w:val="24"/>
                <w:lang w:eastAsia="zh-TW"/>
              </w:rPr>
              <w:t>問：甚麼情況會需要進行計畫變更？如何作業？</w:t>
            </w:r>
          </w:p>
          <w:p w14:paraId="7C29E979" w14:textId="68316905" w:rsidR="00174F0E" w:rsidRDefault="00000000">
            <w:pPr>
              <w:pStyle w:val="TableParagraph"/>
              <w:spacing w:before="0" w:line="360" w:lineRule="atLeast"/>
              <w:ind w:right="118" w:hanging="480"/>
              <w:rPr>
                <w:sz w:val="24"/>
                <w:lang w:eastAsia="zh-TW"/>
              </w:rPr>
            </w:pPr>
            <w:r>
              <w:rPr>
                <w:sz w:val="24"/>
                <w:lang w:eastAsia="zh-TW"/>
              </w:rPr>
              <w:t>答：通過審查之補助案，若大會舉辦地點改變、會議時間延後或提前或縮 短、論文發表方式改變等，申請人都應在事前透過線上作業系統向本</w:t>
            </w:r>
            <w:r w:rsidR="001F28F5">
              <w:rPr>
                <w:rFonts w:hint="eastAsia"/>
                <w:sz w:val="24"/>
                <w:lang w:eastAsia="zh-TW"/>
              </w:rPr>
              <w:t>會</w:t>
            </w:r>
            <w:r>
              <w:rPr>
                <w:spacing w:val="-9"/>
                <w:sz w:val="24"/>
                <w:lang w:eastAsia="zh-TW"/>
              </w:rPr>
              <w:t>提出變更申請。 費用補助之註銷亦屬計畫變更之一種，此項則可於事後</w:t>
            </w:r>
            <w:r>
              <w:rPr>
                <w:sz w:val="24"/>
                <w:lang w:eastAsia="zh-TW"/>
              </w:rPr>
              <w:t>再向本</w:t>
            </w:r>
            <w:r w:rsidR="001F28F5">
              <w:rPr>
                <w:rFonts w:hint="eastAsia"/>
                <w:sz w:val="24"/>
                <w:lang w:eastAsia="zh-TW"/>
              </w:rPr>
              <w:t>會</w:t>
            </w:r>
            <w:r>
              <w:rPr>
                <w:sz w:val="24"/>
                <w:lang w:eastAsia="zh-TW"/>
              </w:rPr>
              <w:t>提出。</w:t>
            </w:r>
          </w:p>
        </w:tc>
      </w:tr>
    </w:tbl>
    <w:p w14:paraId="5897CA6F" w14:textId="77777777" w:rsidR="004B7F7C" w:rsidRDefault="004B7F7C">
      <w:pPr>
        <w:rPr>
          <w:lang w:eastAsia="zh-TW"/>
        </w:rPr>
      </w:pPr>
    </w:p>
    <w:sectPr w:rsidR="004B7F7C">
      <w:pgSz w:w="11900" w:h="16840"/>
      <w:pgMar w:top="1420" w:right="1400" w:bottom="780" w:left="1440" w:header="0" w:footer="5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E4B8" w14:textId="77777777" w:rsidR="00600C3B" w:rsidRDefault="00600C3B">
      <w:r>
        <w:separator/>
      </w:r>
    </w:p>
  </w:endnote>
  <w:endnote w:type="continuationSeparator" w:id="0">
    <w:p w14:paraId="4B534A0B" w14:textId="77777777" w:rsidR="00600C3B" w:rsidRDefault="0060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5E85" w14:textId="77777777" w:rsidR="00174F0E" w:rsidRDefault="00000000">
    <w:pPr>
      <w:pStyle w:val="a3"/>
      <w:spacing w:line="14" w:lineRule="auto"/>
      <w:rPr>
        <w:sz w:val="20"/>
      </w:rPr>
    </w:pPr>
    <w:r>
      <w:pict w14:anchorId="211B1CE0">
        <v:group id="_x0000_s1026" style="position:absolute;margin-left:280.3pt;margin-top:784.9pt;width:35.05pt;height:56.9pt;z-index:-14440;mso-position-horizontal-relative:page;mso-position-vertical-relative:page" coordorigin="5606,15698" coordsize="701,1138">
          <v:line id="_x0000_s1028" style="position:absolute" from="5978,16394" to="5978,16835" strokecolor="#7e7e7e" strokeweight=".72pt"/>
          <v:shape id="_x0000_s1027" style="position:absolute;left:5606;top:15697;width:701;height:701" coordorigin="5606,15698" coordsize="701,701" o:spt="100" adj="0,,0" path="m6307,15698r-701,l5606,16398r701,l6307,16394r-686,l5611,16384r10,l5621,15712r-10,l5621,15702r686,l6307,15698xm5621,16384r-10,l5621,16394r,-10xm6293,16384r-672,l5621,16394r672,l6293,16384xm6293,15702r,692l6302,16384r5,l6307,15712r-5,l6293,15702xm6307,16384r-5,l6293,16394r14,l6307,16384xm5621,15702r-10,10l5621,15712r,-10xm6293,15702r-672,l5621,15712r672,l6293,15702xm6307,15702r-14,l6302,15712r5,l6307,15702xe" fillcolor="#7e7e7e" stroked="f">
            <v:stroke joinstyle="round"/>
            <v:formulas/>
            <v:path arrowok="t" o:connecttype="segments"/>
          </v:shape>
          <w10:wrap anchorx="page" anchory="page"/>
        </v:group>
      </w:pict>
    </w:r>
    <w:r>
      <w:pict w14:anchorId="282F70DA">
        <v:shapetype id="_x0000_t202" coordsize="21600,21600" o:spt="202" path="m,l,21600r21600,l21600,xe">
          <v:stroke joinstyle="miter"/>
          <v:path gradientshapeok="t" o:connecttype="rect"/>
        </v:shapetype>
        <v:shape id="_x0000_s1025" type="#_x0000_t202" style="position:absolute;margin-left:293.45pt;margin-top:797.85pt;width:8.05pt;height:9.95pt;z-index:-14416;mso-position-horizontal-relative:page;mso-position-vertical-relative:page" filled="f" stroked="f">
          <v:textbox inset="0,0,0,0">
            <w:txbxContent>
              <w:p w14:paraId="3F092CDE" w14:textId="77777777" w:rsidR="00174F0E" w:rsidRDefault="00000000">
                <w:pPr>
                  <w:spacing w:line="182" w:lineRule="exact"/>
                  <w:ind w:left="40"/>
                  <w:rPr>
                    <w:rFonts w:ascii="Calibri"/>
                    <w:sz w:val="16"/>
                  </w:rPr>
                </w:pPr>
                <w:r>
                  <w:fldChar w:fldCharType="begin"/>
                </w:r>
                <w:r>
                  <w:rPr>
                    <w:rFonts w:ascii="Calibri"/>
                    <w:w w:val="99"/>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BF0E" w14:textId="77777777" w:rsidR="00600C3B" w:rsidRDefault="00600C3B">
      <w:r>
        <w:separator/>
      </w:r>
    </w:p>
  </w:footnote>
  <w:footnote w:type="continuationSeparator" w:id="0">
    <w:p w14:paraId="31744024" w14:textId="77777777" w:rsidR="00600C3B" w:rsidRDefault="00600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74F0E"/>
    <w:rsid w:val="00174F0E"/>
    <w:rsid w:val="001F28F5"/>
    <w:rsid w:val="004B7F7C"/>
    <w:rsid w:val="00600C3B"/>
    <w:rsid w:val="00877F6F"/>
    <w:rsid w:val="00925112"/>
    <w:rsid w:val="00A56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386E6"/>
  <w15:docId w15:val="{0AA95D58-6152-4F34-A7C0-43415EF2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2"/>
      <w:ind w:left="590"/>
    </w:pPr>
  </w:style>
  <w:style w:type="paragraph" w:styleId="a5">
    <w:name w:val="header"/>
    <w:basedOn w:val="a"/>
    <w:link w:val="a6"/>
    <w:uiPriority w:val="99"/>
    <w:unhideWhenUsed/>
    <w:rsid w:val="00925112"/>
    <w:pPr>
      <w:tabs>
        <w:tab w:val="center" w:pos="4153"/>
        <w:tab w:val="right" w:pos="8306"/>
      </w:tabs>
      <w:snapToGrid w:val="0"/>
    </w:pPr>
    <w:rPr>
      <w:sz w:val="20"/>
      <w:szCs w:val="20"/>
    </w:rPr>
  </w:style>
  <w:style w:type="character" w:customStyle="1" w:styleId="a6">
    <w:name w:val="頁首 字元"/>
    <w:basedOn w:val="a0"/>
    <w:link w:val="a5"/>
    <w:uiPriority w:val="99"/>
    <w:rsid w:val="00925112"/>
    <w:rPr>
      <w:rFonts w:ascii="標楷體" w:eastAsia="標楷體" w:hAnsi="標楷體" w:cs="標楷體"/>
      <w:sz w:val="20"/>
      <w:szCs w:val="20"/>
    </w:rPr>
  </w:style>
  <w:style w:type="paragraph" w:styleId="a7">
    <w:name w:val="footer"/>
    <w:basedOn w:val="a"/>
    <w:link w:val="a8"/>
    <w:uiPriority w:val="99"/>
    <w:unhideWhenUsed/>
    <w:rsid w:val="00925112"/>
    <w:pPr>
      <w:tabs>
        <w:tab w:val="center" w:pos="4153"/>
        <w:tab w:val="right" w:pos="8306"/>
      </w:tabs>
      <w:snapToGrid w:val="0"/>
    </w:pPr>
    <w:rPr>
      <w:sz w:val="20"/>
      <w:szCs w:val="20"/>
    </w:rPr>
  </w:style>
  <w:style w:type="character" w:customStyle="1" w:styleId="a8">
    <w:name w:val="頁尾 字元"/>
    <w:basedOn w:val="a0"/>
    <w:link w:val="a7"/>
    <w:uiPriority w:val="99"/>
    <w:rsid w:val="00925112"/>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雅鈞</cp:lastModifiedBy>
  <cp:revision>4</cp:revision>
  <dcterms:created xsi:type="dcterms:W3CDTF">2022-09-13T06:11:00Z</dcterms:created>
  <dcterms:modified xsi:type="dcterms:W3CDTF">2022-09-13T06:44:00Z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2018-09-03T00:00:00Z</vt:filetime>
  </property>
  <property fmtid="{D5CDD505-2E9C-101B-9397-08002B2CF9AE}" pid="3" name="LastSaved">
    <vt:filetime>2018-09-03T00:00:00Z</vt:filetime>
  </property>
</Properties>
</file>