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44" w:rsidRDefault="00737B0C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="00E9338A">
        <w:rPr>
          <w:rFonts w:ascii="標楷體" w:eastAsia="標楷體" w:hAnsi="標楷體" w:cs="標楷體"/>
          <w:b/>
          <w:sz w:val="32"/>
          <w:szCs w:val="32"/>
        </w:rPr>
        <w:t>中央政府各機關學校稿費支給基準數額表</w:t>
      </w:r>
      <w:r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:rsidR="005E5B24" w:rsidRDefault="00424344">
      <w:pPr>
        <w:pStyle w:val="Standard"/>
        <w:jc w:val="center"/>
        <w:rPr>
          <w:rFonts w:eastAsia="標楷體"/>
          <w:color w:val="0070C0"/>
        </w:rPr>
      </w:pPr>
      <w:r w:rsidRPr="00424344">
        <w:rPr>
          <w:rFonts w:eastAsia="標楷體"/>
          <w:color w:val="0070C0"/>
        </w:rPr>
        <w:t xml:space="preserve">107.12.18 </w:t>
      </w:r>
      <w:r w:rsidRPr="00424344">
        <w:rPr>
          <w:rFonts w:eastAsia="標楷體"/>
          <w:color w:val="0070C0"/>
        </w:rPr>
        <w:t>行政院院授</w:t>
      </w:r>
      <w:proofErr w:type="gramStart"/>
      <w:r w:rsidRPr="00424344">
        <w:rPr>
          <w:rFonts w:eastAsia="標楷體"/>
          <w:color w:val="0070C0"/>
        </w:rPr>
        <w:t>主預字</w:t>
      </w:r>
      <w:proofErr w:type="gramEnd"/>
      <w:r w:rsidRPr="00424344">
        <w:rPr>
          <w:rFonts w:eastAsia="標楷體"/>
          <w:color w:val="0070C0"/>
        </w:rPr>
        <w:t>第</w:t>
      </w:r>
      <w:r w:rsidRPr="00424344">
        <w:rPr>
          <w:rFonts w:eastAsia="標楷體"/>
          <w:color w:val="0070C0"/>
        </w:rPr>
        <w:t>1070102885</w:t>
      </w:r>
      <w:r w:rsidRPr="00424344">
        <w:rPr>
          <w:rFonts w:eastAsia="標楷體"/>
          <w:color w:val="0070C0"/>
        </w:rPr>
        <w:t>號函修正第</w:t>
      </w:r>
      <w:r w:rsidRPr="00424344">
        <w:rPr>
          <w:rFonts w:eastAsia="標楷體"/>
          <w:color w:val="0070C0"/>
        </w:rPr>
        <w:t>8</w:t>
      </w:r>
      <w:r w:rsidRPr="00424344">
        <w:rPr>
          <w:rFonts w:eastAsia="標楷體"/>
          <w:color w:val="0070C0"/>
        </w:rPr>
        <w:t>點及第</w:t>
      </w:r>
      <w:r w:rsidRPr="00424344">
        <w:rPr>
          <w:rFonts w:eastAsia="標楷體"/>
          <w:color w:val="0070C0"/>
        </w:rPr>
        <w:t>7</w:t>
      </w:r>
      <w:r w:rsidRPr="00424344">
        <w:rPr>
          <w:rFonts w:eastAsia="標楷體"/>
          <w:color w:val="0070C0"/>
        </w:rPr>
        <w:t>點附表，自</w:t>
      </w:r>
      <w:r w:rsidRPr="00424344">
        <w:rPr>
          <w:rFonts w:eastAsia="標楷體"/>
          <w:color w:val="0070C0"/>
        </w:rPr>
        <w:t>108</w:t>
      </w:r>
      <w:r w:rsidR="00E77FCA">
        <w:rPr>
          <w:rFonts w:eastAsia="標楷體" w:hint="eastAsia"/>
          <w:color w:val="0070C0"/>
        </w:rPr>
        <w:t>.01.01</w:t>
      </w:r>
      <w:r w:rsidRPr="00424344">
        <w:rPr>
          <w:rFonts w:eastAsia="標楷體"/>
          <w:color w:val="0070C0"/>
        </w:rPr>
        <w:t>生效</w:t>
      </w:r>
    </w:p>
    <w:p w:rsidR="00424344" w:rsidRPr="00424344" w:rsidRDefault="00424344">
      <w:pPr>
        <w:pStyle w:val="Standard"/>
        <w:jc w:val="center"/>
        <w:rPr>
          <w:color w:val="0070C0"/>
        </w:rPr>
      </w:pPr>
    </w:p>
    <w:tbl>
      <w:tblPr>
        <w:tblW w:w="99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728"/>
        <w:gridCol w:w="3808"/>
        <w:gridCol w:w="3012"/>
      </w:tblGrid>
      <w:tr w:rsidR="005E5B24">
        <w:trPr>
          <w:trHeight w:val="51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基準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說明</w:t>
            </w:r>
          </w:p>
        </w:tc>
      </w:tr>
      <w:tr w:rsidR="005E5B24"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譯稿及潤稿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譯稿因已</w:t>
            </w:r>
            <w:proofErr w:type="gramEnd"/>
            <w:r>
              <w:rPr>
                <w:rFonts w:ascii="標楷體" w:eastAsia="標楷體" w:hAnsi="標楷體" w:cs="標楷體"/>
              </w:rPr>
              <w:t>有公開市場機制，</w:t>
            </w:r>
            <w:proofErr w:type="gramStart"/>
            <w:r>
              <w:rPr>
                <w:rFonts w:ascii="標楷體" w:eastAsia="標楷體" w:hAnsi="標楷體" w:cs="標楷體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</w:rPr>
              <w:t>另訂基準。</w:t>
            </w:r>
          </w:p>
          <w:p w:rsidR="005E5B24" w:rsidRDefault="00E9338A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2.潤稿之支給，僅限於極為專業之譯稿，至其是否屬極為專業之譯稿</w:t>
            </w:r>
            <w:proofErr w:type="gramStart"/>
            <w:r>
              <w:rPr>
                <w:rFonts w:ascii="標楷體" w:eastAsia="標楷體" w:hAnsi="標楷體" w:cs="標楷體"/>
              </w:rPr>
              <w:t>及其支給</w:t>
            </w:r>
            <w:proofErr w:type="gramEnd"/>
            <w:r>
              <w:rPr>
                <w:rFonts w:ascii="標楷體" w:eastAsia="標楷體" w:hAnsi="標楷體" w:cs="標楷體"/>
              </w:rPr>
              <w:t>基準，由各機關學校本於權責自行衡酌辦理。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5E5B24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E5B24">
        <w:trPr>
          <w:cantSplit/>
          <w:trHeight w:val="48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整冊書籍</w:t>
            </w:r>
            <w:proofErr w:type="gramEnd"/>
            <w:r>
              <w:rPr>
                <w:rFonts w:ascii="標楷體" w:eastAsia="標楷體" w:hAnsi="標楷體" w:cs="標楷體"/>
              </w:rPr>
              <w:t>濃縮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外文譯中文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已有公開市場機制，</w:t>
            </w:r>
            <w:proofErr w:type="gramStart"/>
            <w:r>
              <w:rPr>
                <w:rFonts w:ascii="標楷體" w:eastAsia="標楷體" w:hAnsi="標楷體" w:cs="標楷體"/>
                <w:u w:val="single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>另訂基準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5E5B24">
            <w:pPr>
              <w:pStyle w:val="Standard"/>
              <w:jc w:val="both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5E5B24">
        <w:trPr>
          <w:cantSplit/>
          <w:trHeight w:val="48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中文譯外文</w:t>
            </w:r>
          </w:p>
        </w:tc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</w:tr>
      <w:tr w:rsidR="005E5B24">
        <w:trPr>
          <w:cantSplit/>
          <w:trHeight w:val="54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撰稿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一般稿件：中文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680元至1,020元/每千字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一般稿件或特別稿件由各機關學校本於權責自行認定。</w:t>
            </w:r>
          </w:p>
        </w:tc>
      </w:tr>
      <w:tr w:rsidR="005E5B24">
        <w:trPr>
          <w:cantSplit/>
          <w:trHeight w:val="436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特別稿件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810元至1,420元/每千字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</w:tr>
      <w:tr w:rsidR="005E5B24">
        <w:trPr>
          <w:cantSplit/>
          <w:trHeight w:val="54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1,020元至1,630元/每千字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</w:tr>
      <w:tr w:rsidR="005E5B24">
        <w:trPr>
          <w:cantSplit/>
          <w:trHeight w:val="49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編稿</w:t>
            </w:r>
            <w:proofErr w:type="gramEnd"/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文字稿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300元至410元/每千字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5E5B2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E5B24">
        <w:trPr>
          <w:cantSplit/>
          <w:trHeight w:val="49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410元至680元/每千字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</w:tr>
      <w:tr w:rsidR="005E5B24">
        <w:trPr>
          <w:cantSplit/>
          <w:trHeight w:val="49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圖片稿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135元至200元/每張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</w:tr>
      <w:tr w:rsidR="005E5B24">
        <w:trPr>
          <w:cantSplit/>
          <w:trHeight w:val="716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圖片使用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一般稿件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270元至1,080元/每張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一般稿件或專業稿件由各機關學校本於權責自行認定。</w:t>
            </w:r>
          </w:p>
        </w:tc>
      </w:tr>
      <w:tr w:rsidR="005E5B24">
        <w:trPr>
          <w:cantSplit/>
          <w:trHeight w:val="60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專業稿件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1,360元至4,060元/每張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</w:tr>
      <w:tr w:rsidR="005E5B24">
        <w:trPr>
          <w:trHeight w:val="450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圖片版權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2,700元至8,110元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5E5B2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E5B24">
        <w:trPr>
          <w:cantSplit/>
          <w:trHeight w:val="52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設計完稿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海報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5,405元至20,280元/每張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5E5B2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E5B24">
        <w:trPr>
          <w:cantSplit/>
          <w:trHeight w:val="76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宣傳摺頁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1,080元至3,240元/每頁</w:t>
            </w:r>
          </w:p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或4,060元至13,510元/每件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</w:tr>
      <w:tr w:rsidR="005E5B24">
        <w:trPr>
          <w:trHeight w:val="450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校對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撰稿費之5%至10%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5E5B2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E5B24">
        <w:trPr>
          <w:cantSplit/>
          <w:trHeight w:val="522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審查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200元/每千字或810元/每件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5E5B2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E5B24">
        <w:trPr>
          <w:cantSplit/>
          <w:trHeight w:val="504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250元/每千字或1,220元/每件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</w:tr>
      <w:tr w:rsidR="005E5B24">
        <w:trPr>
          <w:cantSplit/>
          <w:trHeight w:val="85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圖片、海報、宣傳摺頁等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B24" w:rsidRDefault="00E9338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由各機關學校本於權責自行衡酌辦理，不訂定基準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4D" w:rsidRDefault="00E7724D">
            <w:pPr>
              <w:rPr>
                <w:rFonts w:hint="eastAsia"/>
              </w:rPr>
            </w:pPr>
          </w:p>
        </w:tc>
      </w:tr>
    </w:tbl>
    <w:p w:rsidR="005E5B24" w:rsidRDefault="005E5B24">
      <w:pPr>
        <w:pStyle w:val="Standard"/>
      </w:pPr>
    </w:p>
    <w:sectPr w:rsidR="005E5B24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83" w:rsidRDefault="00A06183">
      <w:pPr>
        <w:rPr>
          <w:rFonts w:hint="eastAsia"/>
        </w:rPr>
      </w:pPr>
      <w:r>
        <w:separator/>
      </w:r>
    </w:p>
  </w:endnote>
  <w:endnote w:type="continuationSeparator" w:id="0">
    <w:p w:rsidR="00A06183" w:rsidRDefault="00A061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83" w:rsidRDefault="00A061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6183" w:rsidRDefault="00A0618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940"/>
    <w:multiLevelType w:val="multilevel"/>
    <w:tmpl w:val="CF1E6D52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5B24"/>
    <w:rsid w:val="00424344"/>
    <w:rsid w:val="00495544"/>
    <w:rsid w:val="005E5B24"/>
    <w:rsid w:val="00737B0C"/>
    <w:rsid w:val="007418F9"/>
    <w:rsid w:val="00867745"/>
    <w:rsid w:val="00A06183"/>
    <w:rsid w:val="00E7724D"/>
    <w:rsid w:val="00E77FCA"/>
    <w:rsid w:val="00E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9">
    <w:name w:val="page number"/>
    <w:basedOn w:val="a0"/>
  </w:style>
  <w:style w:type="character" w:styleId="aa">
    <w:name w:val="annotation reference"/>
    <w:basedOn w:val="a0"/>
    <w:rPr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b">
    <w:name w:val="header"/>
    <w:basedOn w:val="a"/>
    <w:link w:val="ac"/>
    <w:uiPriority w:val="99"/>
    <w:unhideWhenUsed/>
    <w:rsid w:val="0042434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424344"/>
    <w:rPr>
      <w:rFonts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9">
    <w:name w:val="page number"/>
    <w:basedOn w:val="a0"/>
  </w:style>
  <w:style w:type="character" w:styleId="aa">
    <w:name w:val="annotation reference"/>
    <w:basedOn w:val="a0"/>
    <w:rPr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b">
    <w:name w:val="header"/>
    <w:basedOn w:val="a"/>
    <w:link w:val="ac"/>
    <w:uiPriority w:val="99"/>
    <w:unhideWhenUsed/>
    <w:rsid w:val="0042434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424344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中央政府各機關學校稿費支給基準數額表草案</dc:title>
  <dc:creator>z00sp</dc:creator>
  <cp:lastModifiedBy>felin</cp:lastModifiedBy>
  <cp:revision>4</cp:revision>
  <cp:lastPrinted>2018-12-13T19:00:00Z</cp:lastPrinted>
  <dcterms:created xsi:type="dcterms:W3CDTF">2018-12-13T18:57:00Z</dcterms:created>
  <dcterms:modified xsi:type="dcterms:W3CDTF">2020-02-25T09:52:00Z</dcterms:modified>
</cp:coreProperties>
</file>